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85" w:rsidRDefault="00F54222" w:rsidP="007A6685">
      <w:pPr>
        <w:spacing w:before="100" w:beforeAutospacing="1"/>
        <w:ind w:firstLine="709"/>
        <w:contextualSpacing/>
        <w:jc w:val="center"/>
        <w:rPr>
          <w:rFonts w:ascii="Times New Roman" w:hAnsi="Times New Roman" w:cs="Times New Roman"/>
          <w:b/>
          <w:sz w:val="28"/>
          <w:szCs w:val="28"/>
        </w:rPr>
      </w:pPr>
      <w:r w:rsidRPr="00F54222">
        <w:rPr>
          <w:rFonts w:ascii="Times New Roman" w:eastAsiaTheme="minorEastAsia" w:hAnsi="Times New Roman" w:cs="Times New Roman"/>
          <w:b/>
          <w:noProof/>
          <w:color w:val="auto"/>
          <w:sz w:val="28"/>
          <w:szCs w:val="28"/>
          <w:lang w:bidi="ar-SA"/>
        </w:rPr>
        <w:drawing>
          <wp:inline distT="0" distB="0" distL="0" distR="0">
            <wp:extent cx="6520180" cy="9340614"/>
            <wp:effectExtent l="0" t="0" r="0" b="0"/>
            <wp:docPr id="1" name="Рисунок 1" descr="D:\Desktop\Для проверки\!Защита детей\КТИ\PIC_[без имени]_290520191548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Для проверки\!Защита детей\КТИ\PIC_[без имени]_2905201915481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180" cy="9340614"/>
                    </a:xfrm>
                    <a:prstGeom prst="rect">
                      <a:avLst/>
                    </a:prstGeom>
                    <a:noFill/>
                    <a:ln>
                      <a:noFill/>
                    </a:ln>
                  </pic:spPr>
                </pic:pic>
              </a:graphicData>
            </a:graphic>
          </wp:inline>
        </w:drawing>
      </w:r>
      <w:bookmarkStart w:id="0" w:name="_GoBack"/>
      <w:bookmarkEnd w:id="0"/>
    </w:p>
    <w:p w:rsidR="007814DF" w:rsidRDefault="007814DF" w:rsidP="00780B0F">
      <w:pPr>
        <w:pStyle w:val="1"/>
        <w:shd w:val="clear" w:color="auto" w:fill="auto"/>
        <w:spacing w:after="6400"/>
        <w:ind w:right="560" w:firstLine="0"/>
        <w:jc w:val="center"/>
        <w:sectPr w:rsidR="007814DF">
          <w:footerReference w:type="default" r:id="rId8"/>
          <w:pgSz w:w="11900" w:h="16840"/>
          <w:pgMar w:top="678" w:right="534" w:bottom="678" w:left="1098" w:header="250" w:footer="250" w:gutter="0"/>
          <w:pgNumType w:start="1"/>
          <w:cols w:space="720"/>
          <w:noEndnote/>
          <w:docGrid w:linePitch="360"/>
        </w:sectPr>
      </w:pPr>
    </w:p>
    <w:p w:rsidR="007814DF" w:rsidRDefault="00885DDC">
      <w:pPr>
        <w:pStyle w:val="1"/>
        <w:shd w:val="clear" w:color="auto" w:fill="auto"/>
        <w:spacing w:after="300"/>
        <w:ind w:left="280" w:firstLine="0"/>
        <w:jc w:val="center"/>
      </w:pPr>
      <w:r>
        <w:lastRenderedPageBreak/>
        <w:t>СОДЕРЖАНИЕ</w:t>
      </w:r>
    </w:p>
    <w:p w:rsidR="007814DF" w:rsidRDefault="001A5D0B">
      <w:pPr>
        <w:pStyle w:val="a9"/>
        <w:numPr>
          <w:ilvl w:val="0"/>
          <w:numId w:val="1"/>
        </w:numPr>
        <w:shd w:val="clear" w:color="auto" w:fill="auto"/>
        <w:tabs>
          <w:tab w:val="left" w:pos="456"/>
          <w:tab w:val="left" w:leader="dot" w:pos="9972"/>
        </w:tabs>
      </w:pPr>
      <w:r>
        <w:fldChar w:fldCharType="begin"/>
      </w:r>
      <w:r w:rsidR="00885DDC">
        <w:instrText xml:space="preserve"> TOC \o "1-5" \h \z </w:instrText>
      </w:r>
      <w:r>
        <w:fldChar w:fldCharType="separate"/>
      </w:r>
      <w:r w:rsidR="00885DDC">
        <w:t xml:space="preserve">ОБЩИЕ ПОЛОЖЕНИЯ </w:t>
      </w:r>
      <w:r w:rsidR="00885DDC">
        <w:tab/>
        <w:t xml:space="preserve"> 3</w:t>
      </w:r>
    </w:p>
    <w:p w:rsidR="007814DF" w:rsidRDefault="00885DDC">
      <w:pPr>
        <w:pStyle w:val="a9"/>
        <w:numPr>
          <w:ilvl w:val="0"/>
          <w:numId w:val="1"/>
        </w:numPr>
        <w:shd w:val="clear" w:color="auto" w:fill="auto"/>
        <w:tabs>
          <w:tab w:val="left" w:pos="456"/>
          <w:tab w:val="left" w:leader="dot" w:pos="9972"/>
        </w:tabs>
      </w:pPr>
      <w:r>
        <w:t xml:space="preserve">НОРМАТИВНОЕ ОБЕСПЕЧЕНИЕ </w:t>
      </w:r>
      <w:r>
        <w:tab/>
        <w:t xml:space="preserve"> 3</w:t>
      </w:r>
    </w:p>
    <w:p w:rsidR="007814DF" w:rsidRDefault="00885DDC">
      <w:pPr>
        <w:pStyle w:val="a9"/>
        <w:numPr>
          <w:ilvl w:val="0"/>
          <w:numId w:val="1"/>
        </w:numPr>
        <w:shd w:val="clear" w:color="auto" w:fill="auto"/>
        <w:tabs>
          <w:tab w:val="left" w:pos="456"/>
          <w:tab w:val="left" w:leader="dot" w:pos="9972"/>
        </w:tabs>
      </w:pPr>
      <w:r>
        <w:t xml:space="preserve">ОПРЕДЕЛЕНИЯ И СОКРАЩЕНИЯ </w:t>
      </w:r>
      <w:r>
        <w:tab/>
        <w:t xml:space="preserve"> 3</w:t>
      </w:r>
    </w:p>
    <w:p w:rsidR="007814DF" w:rsidRDefault="00A15E8C">
      <w:pPr>
        <w:pStyle w:val="a9"/>
        <w:numPr>
          <w:ilvl w:val="0"/>
          <w:numId w:val="1"/>
        </w:numPr>
        <w:shd w:val="clear" w:color="auto" w:fill="auto"/>
        <w:tabs>
          <w:tab w:val="left" w:pos="456"/>
        </w:tabs>
        <w:spacing w:after="0"/>
      </w:pPr>
      <w:hyperlink w:anchor="bookmark3" w:tooltip="Current Document">
        <w:r w:rsidR="00885DDC">
          <w:t>ВИДЫ ИНФОРМАЦИИ, ПРИЧИНЯЮЩИЕ ВРЕД ЗДОРОВЬЮ</w:t>
        </w:r>
      </w:hyperlink>
    </w:p>
    <w:p w:rsidR="007814DF" w:rsidRDefault="00885DDC">
      <w:pPr>
        <w:pStyle w:val="a9"/>
        <w:shd w:val="clear" w:color="auto" w:fill="auto"/>
        <w:tabs>
          <w:tab w:val="left" w:leader="dot" w:pos="9972"/>
        </w:tabs>
      </w:pPr>
      <w:r>
        <w:t xml:space="preserve">ОБУЧАЮЩИХСЯ </w:t>
      </w:r>
      <w:r>
        <w:tab/>
        <w:t xml:space="preserve"> 4</w:t>
      </w:r>
    </w:p>
    <w:p w:rsidR="007814DF" w:rsidRDefault="00A15E8C">
      <w:pPr>
        <w:pStyle w:val="a9"/>
        <w:numPr>
          <w:ilvl w:val="0"/>
          <w:numId w:val="1"/>
        </w:numPr>
        <w:shd w:val="clear" w:color="auto" w:fill="auto"/>
        <w:tabs>
          <w:tab w:val="left" w:pos="456"/>
        </w:tabs>
        <w:spacing w:after="0"/>
      </w:pPr>
      <w:hyperlink w:anchor="bookmark4" w:tooltip="Current Document">
        <w:r w:rsidR="00885DDC">
          <w:t>МЕРЫ ПО ПРЕДУПРЕЖДЕНИЮ ДОСТУПА ОБУЧАЮЩИХСЯ К</w:t>
        </w:r>
      </w:hyperlink>
    </w:p>
    <w:p w:rsidR="007814DF" w:rsidRDefault="00885DDC">
      <w:pPr>
        <w:pStyle w:val="a9"/>
        <w:shd w:val="clear" w:color="auto" w:fill="auto"/>
        <w:tabs>
          <w:tab w:val="left" w:leader="dot" w:pos="9972"/>
        </w:tabs>
      </w:pPr>
      <w:r>
        <w:t xml:space="preserve">ИНФОРМАЦИИ ПРИЧИНЯЮЩЕЙ ВРЕД ИХ ЗДОРОВЬЮ И ВОСПИТАНИЮ </w:t>
      </w:r>
      <w:r>
        <w:tab/>
        <w:t xml:space="preserve"> 5</w:t>
      </w:r>
    </w:p>
    <w:p w:rsidR="007814DF" w:rsidRDefault="00A15E8C">
      <w:pPr>
        <w:pStyle w:val="a9"/>
        <w:numPr>
          <w:ilvl w:val="0"/>
          <w:numId w:val="1"/>
        </w:numPr>
        <w:shd w:val="clear" w:color="auto" w:fill="auto"/>
        <w:tabs>
          <w:tab w:val="left" w:pos="456"/>
        </w:tabs>
        <w:spacing w:after="0"/>
      </w:pPr>
      <w:hyperlink w:anchor="bookmark5" w:tooltip="Current Document">
        <w:r w:rsidR="00885DDC">
          <w:t>ОТВЕТСТВЕННОСТЬ ЗА ПРАВОНАРУШЕНИЯ В СФЕРЕ ЗАЩИТЫ</w:t>
        </w:r>
      </w:hyperlink>
    </w:p>
    <w:p w:rsidR="007814DF" w:rsidRDefault="00A15E8C">
      <w:pPr>
        <w:pStyle w:val="a9"/>
        <w:shd w:val="clear" w:color="auto" w:fill="auto"/>
        <w:spacing w:after="0"/>
      </w:pPr>
      <w:hyperlink w:anchor="bookmark5" w:tooltip="Current Document">
        <w:r w:rsidR="00885DDC">
          <w:t>ОБУЧАЮЩИХСЯ ОТ ИНФОРМАЦИИ, ПРИЧИНЯЮЩЕЙ ВРЕД ИХ ЗДОРОВЬЮ</w:t>
        </w:r>
      </w:hyperlink>
    </w:p>
    <w:p w:rsidR="007814DF" w:rsidRDefault="00A15E8C">
      <w:pPr>
        <w:pStyle w:val="a9"/>
        <w:shd w:val="clear" w:color="auto" w:fill="auto"/>
        <w:tabs>
          <w:tab w:val="left" w:leader="dot" w:pos="9972"/>
        </w:tabs>
      </w:pPr>
      <w:hyperlink w:anchor="bookmark7" w:tooltip="Current Document">
        <w:r w:rsidR="00885DDC">
          <w:t xml:space="preserve">И ВОСПИТАНИЮ </w:t>
        </w:r>
        <w:r w:rsidR="00885DDC">
          <w:tab/>
          <w:t xml:space="preserve"> 6</w:t>
        </w:r>
      </w:hyperlink>
    </w:p>
    <w:p w:rsidR="007814DF" w:rsidRDefault="00885DDC">
      <w:pPr>
        <w:pStyle w:val="a9"/>
        <w:shd w:val="clear" w:color="auto" w:fill="auto"/>
        <w:spacing w:after="0"/>
      </w:pPr>
      <w:r>
        <w:t>ПРИЛОЖЕНИЕ А (обязательное). ПРИМЕРНЫЙ КЛАССИФИКАТОР</w:t>
      </w:r>
    </w:p>
    <w:p w:rsidR="007814DF" w:rsidRDefault="00885DDC">
      <w:pPr>
        <w:pStyle w:val="a9"/>
        <w:shd w:val="clear" w:color="auto" w:fill="auto"/>
        <w:spacing w:after="0"/>
      </w:pPr>
      <w:r>
        <w:t>ИНФОРМАЦИИ, НЕСОВМЕСТИМОЙ С ЗАДАЧАМИ ОБУЧЕНИЯ И</w:t>
      </w:r>
    </w:p>
    <w:p w:rsidR="007814DF" w:rsidRDefault="00885DDC">
      <w:pPr>
        <w:pStyle w:val="a9"/>
        <w:shd w:val="clear" w:color="auto" w:fill="auto"/>
        <w:tabs>
          <w:tab w:val="left" w:leader="dot" w:pos="9972"/>
        </w:tabs>
      </w:pPr>
      <w:r>
        <w:t xml:space="preserve">ВОСПИТАНИЯ </w:t>
      </w:r>
      <w:r>
        <w:tab/>
        <w:t xml:space="preserve"> 7</w:t>
      </w:r>
    </w:p>
    <w:p w:rsidR="007814DF" w:rsidRDefault="00885DDC">
      <w:pPr>
        <w:pStyle w:val="a9"/>
        <w:shd w:val="clear" w:color="auto" w:fill="auto"/>
        <w:spacing w:after="0"/>
      </w:pPr>
      <w:r>
        <w:t>ПРИЛОЖЕНИЕ Б (обязательное). КЛАССИФИКАТОР ИНФОРМАЦИИ,</w:t>
      </w:r>
    </w:p>
    <w:p w:rsidR="007814DF" w:rsidRDefault="00885DDC">
      <w:pPr>
        <w:pStyle w:val="a9"/>
        <w:shd w:val="clear" w:color="auto" w:fill="auto"/>
        <w:spacing w:after="0"/>
      </w:pPr>
      <w:r>
        <w:t>РАСПРОСТРАНЕНИЕ КОТОРОЙ ЗАПРЕЩЕНО В СООСТВЕТСТВИИ С</w:t>
      </w:r>
    </w:p>
    <w:p w:rsidR="007814DF" w:rsidRDefault="00885DDC" w:rsidP="00C242F4">
      <w:pPr>
        <w:pStyle w:val="a9"/>
        <w:shd w:val="clear" w:color="auto" w:fill="auto"/>
        <w:tabs>
          <w:tab w:val="right" w:leader="dot" w:pos="10200"/>
        </w:tabs>
      </w:pPr>
      <w:r>
        <w:t>ЗАКОНОДАТЕЛЬСТВОМ РОССИЙСКОЙ ФЕДЕРАЦИИ</w:t>
      </w:r>
      <w:r>
        <w:tab/>
        <w:t xml:space="preserve"> 10</w:t>
      </w:r>
    </w:p>
    <w:p w:rsidR="007814DF" w:rsidRDefault="00A15E8C">
      <w:pPr>
        <w:pStyle w:val="a9"/>
        <w:shd w:val="clear" w:color="auto" w:fill="auto"/>
        <w:tabs>
          <w:tab w:val="left" w:leader="dot" w:pos="9972"/>
        </w:tabs>
        <w:spacing w:after="1060"/>
      </w:pPr>
      <w:hyperlink w:anchor="bookmark12" w:tooltip="Current Document">
        <w:r w:rsidR="00885DDC">
          <w:t xml:space="preserve">ЛИСТ РЕГИСТРАЦИИ ИЗМЕНЕНИЙ  </w:t>
        </w:r>
        <w:r w:rsidR="00C242F4">
          <w:t>___________________________________</w:t>
        </w:r>
        <w:r w:rsidR="0039100D">
          <w:t xml:space="preserve">  </w:t>
        </w:r>
        <w:r w:rsidR="00885DDC">
          <w:t>1</w:t>
        </w:r>
        <w:r w:rsidR="00D5578B">
          <w:rPr>
            <w:lang w:val="en-US"/>
          </w:rPr>
          <w:t>3</w:t>
        </w:r>
      </w:hyperlink>
      <w:r w:rsidR="001A5D0B">
        <w:fldChar w:fldCharType="end"/>
      </w:r>
    </w:p>
    <w:p w:rsidR="007814DF" w:rsidRDefault="007814DF">
      <w:pPr>
        <w:pStyle w:val="1"/>
        <w:shd w:val="clear" w:color="auto" w:fill="auto"/>
        <w:spacing w:after="100"/>
        <w:ind w:firstLine="580"/>
        <w:sectPr w:rsidR="007814DF">
          <w:headerReference w:type="default" r:id="rId9"/>
          <w:pgSz w:w="11900" w:h="16840"/>
          <w:pgMar w:top="1441" w:right="535" w:bottom="1441" w:left="1098" w:header="0" w:footer="1013" w:gutter="0"/>
          <w:cols w:space="720"/>
          <w:noEndnote/>
          <w:docGrid w:linePitch="360"/>
        </w:sectPr>
      </w:pPr>
    </w:p>
    <w:p w:rsidR="007814DF" w:rsidRDefault="00885DDC">
      <w:pPr>
        <w:pStyle w:val="1"/>
        <w:numPr>
          <w:ilvl w:val="0"/>
          <w:numId w:val="2"/>
        </w:numPr>
        <w:shd w:val="clear" w:color="auto" w:fill="auto"/>
        <w:tabs>
          <w:tab w:val="left" w:pos="872"/>
        </w:tabs>
        <w:spacing w:after="320"/>
        <w:ind w:firstLine="580"/>
      </w:pPr>
      <w:bookmarkStart w:id="1" w:name="bookmark0"/>
      <w:r>
        <w:lastRenderedPageBreak/>
        <w:t>ОБЩИЕ ПОЛОЖЕНИЯ</w:t>
      </w:r>
      <w:bookmarkEnd w:id="1"/>
    </w:p>
    <w:p w:rsidR="007814DF" w:rsidRDefault="00885DDC">
      <w:pPr>
        <w:pStyle w:val="1"/>
        <w:shd w:val="clear" w:color="auto" w:fill="auto"/>
        <w:spacing w:after="320"/>
        <w:ind w:firstLine="580"/>
      </w:pPr>
      <w:bookmarkStart w:id="2" w:name="bookmark1"/>
      <w:r>
        <w:t xml:space="preserve">Настоящее Положение о защите обучающихся от информации причиняющий вред </w:t>
      </w:r>
      <w:r w:rsidR="0005551B">
        <w:t>их здоровью и развитию</w:t>
      </w:r>
      <w:r>
        <w:t xml:space="preserve">(далее - Положение) устанавливает порядок защиты обучающихся от информации причиняющий вред их здоровью и развитию в </w:t>
      </w:r>
      <w:r w:rsidR="0005551B">
        <w:t>федеральное казенное профессиональное образовательное учреждение «Калачевский техникум-интернат» Министерства труда и социальной защиты Российской Федерации</w:t>
      </w:r>
      <w:r>
        <w:t xml:space="preserve"> (далее - Техникум).</w:t>
      </w:r>
      <w:bookmarkEnd w:id="2"/>
    </w:p>
    <w:p w:rsidR="007814DF" w:rsidRDefault="00885DDC">
      <w:pPr>
        <w:pStyle w:val="1"/>
        <w:numPr>
          <w:ilvl w:val="0"/>
          <w:numId w:val="2"/>
        </w:numPr>
        <w:shd w:val="clear" w:color="auto" w:fill="auto"/>
        <w:tabs>
          <w:tab w:val="left" w:pos="872"/>
        </w:tabs>
        <w:spacing w:after="320"/>
        <w:ind w:firstLine="580"/>
      </w:pPr>
      <w:r>
        <w:t>НОРМАТИВНОЕ ОБЕСПЕЧЕНИЕ</w:t>
      </w:r>
    </w:p>
    <w:p w:rsidR="007814DF" w:rsidRDefault="00885DDC">
      <w:pPr>
        <w:pStyle w:val="1"/>
        <w:numPr>
          <w:ilvl w:val="0"/>
          <w:numId w:val="3"/>
        </w:numPr>
        <w:shd w:val="clear" w:color="auto" w:fill="auto"/>
        <w:tabs>
          <w:tab w:val="left" w:pos="851"/>
        </w:tabs>
        <w:ind w:firstLine="580"/>
      </w:pPr>
      <w:r>
        <w:t>Конституция Российской Федерации (принята всенародным голосованием 12.12.1993) (с учетом изменений и исправлений);</w:t>
      </w:r>
    </w:p>
    <w:p w:rsidR="007814DF" w:rsidRDefault="00885DDC">
      <w:pPr>
        <w:pStyle w:val="1"/>
        <w:numPr>
          <w:ilvl w:val="0"/>
          <w:numId w:val="3"/>
        </w:numPr>
        <w:shd w:val="clear" w:color="auto" w:fill="auto"/>
        <w:tabs>
          <w:tab w:val="left" w:pos="854"/>
        </w:tabs>
        <w:ind w:firstLine="580"/>
      </w:pPr>
      <w:r>
        <w:t xml:space="preserve">Федеральный закон от 29.12.2012 </w:t>
      </w:r>
      <w:r>
        <w:rPr>
          <w:lang w:val="en-US" w:eastAsia="en-US" w:bidi="en-US"/>
        </w:rPr>
        <w:t>N</w:t>
      </w:r>
      <w:r w:rsidRPr="00CB0F08">
        <w:rPr>
          <w:lang w:eastAsia="en-US" w:bidi="en-US"/>
        </w:rPr>
        <w:t xml:space="preserve"> </w:t>
      </w:r>
      <w:r>
        <w:t>273-ФЗ «Об образовании в Российской Федерации»;</w:t>
      </w:r>
    </w:p>
    <w:p w:rsidR="007814DF" w:rsidRDefault="00885DDC">
      <w:pPr>
        <w:pStyle w:val="1"/>
        <w:numPr>
          <w:ilvl w:val="0"/>
          <w:numId w:val="3"/>
        </w:numPr>
        <w:shd w:val="clear" w:color="auto" w:fill="auto"/>
        <w:tabs>
          <w:tab w:val="left" w:pos="859"/>
        </w:tabs>
        <w:ind w:firstLine="580"/>
      </w:pPr>
      <w:r>
        <w:t>Федеральный закон от 29.12.2010 № 436-Ф3 «О защите детей от информации причиняющей вред их здоровью и развитию»;</w:t>
      </w:r>
    </w:p>
    <w:p w:rsidR="007814DF" w:rsidRDefault="00885DDC">
      <w:pPr>
        <w:pStyle w:val="1"/>
        <w:numPr>
          <w:ilvl w:val="0"/>
          <w:numId w:val="3"/>
        </w:numPr>
        <w:shd w:val="clear" w:color="auto" w:fill="auto"/>
        <w:tabs>
          <w:tab w:val="left" w:pos="859"/>
        </w:tabs>
        <w:ind w:firstLine="580"/>
      </w:pPr>
      <w:r>
        <w:t>Федеральный закон от 02.07.2013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7814DF" w:rsidRDefault="00885DDC">
      <w:pPr>
        <w:pStyle w:val="1"/>
        <w:numPr>
          <w:ilvl w:val="0"/>
          <w:numId w:val="3"/>
        </w:numPr>
        <w:shd w:val="clear" w:color="auto" w:fill="auto"/>
        <w:tabs>
          <w:tab w:val="left" w:pos="859"/>
        </w:tabs>
        <w:ind w:firstLine="580"/>
      </w:pPr>
      <w:r>
        <w:t>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7814DF" w:rsidRDefault="00885DDC">
      <w:pPr>
        <w:pStyle w:val="1"/>
        <w:numPr>
          <w:ilvl w:val="0"/>
          <w:numId w:val="3"/>
        </w:numPr>
        <w:shd w:val="clear" w:color="auto" w:fill="auto"/>
        <w:tabs>
          <w:tab w:val="left" w:pos="863"/>
        </w:tabs>
        <w:ind w:firstLine="580"/>
      </w:pPr>
      <w:r>
        <w:t xml:space="preserve">Устав </w:t>
      </w:r>
      <w:r w:rsidR="001936C6">
        <w:t>ФКПОУ «КТИ» Минтруда России</w:t>
      </w:r>
      <w:r>
        <w:t>;</w:t>
      </w:r>
    </w:p>
    <w:p w:rsidR="007814DF" w:rsidRDefault="00885DDC">
      <w:pPr>
        <w:pStyle w:val="1"/>
        <w:numPr>
          <w:ilvl w:val="0"/>
          <w:numId w:val="3"/>
        </w:numPr>
        <w:shd w:val="clear" w:color="auto" w:fill="auto"/>
        <w:tabs>
          <w:tab w:val="left" w:pos="863"/>
        </w:tabs>
        <w:spacing w:after="320"/>
        <w:ind w:firstLine="580"/>
      </w:pPr>
      <w:bookmarkStart w:id="3" w:name="bookmark2"/>
      <w:r>
        <w:t xml:space="preserve">Положение о </w:t>
      </w:r>
      <w:bookmarkEnd w:id="3"/>
      <w:r w:rsidR="00AD3E1A">
        <w:t>ФКПОУ «КТИ» Минтруда России</w:t>
      </w:r>
      <w:r w:rsidR="00AD3E1A" w:rsidRPr="00002512">
        <w:t>;</w:t>
      </w:r>
    </w:p>
    <w:p w:rsidR="007814DF" w:rsidRDefault="00885DDC">
      <w:pPr>
        <w:pStyle w:val="1"/>
        <w:numPr>
          <w:ilvl w:val="0"/>
          <w:numId w:val="2"/>
        </w:numPr>
        <w:shd w:val="clear" w:color="auto" w:fill="auto"/>
        <w:tabs>
          <w:tab w:val="left" w:pos="872"/>
        </w:tabs>
        <w:spacing w:after="320"/>
        <w:ind w:firstLine="580"/>
      </w:pPr>
      <w:r>
        <w:t>ОПРЕДЕЛЕНИЯ И СОКРАЩЕНИЯ</w:t>
      </w:r>
    </w:p>
    <w:p w:rsidR="007814DF" w:rsidRDefault="00885DDC">
      <w:pPr>
        <w:pStyle w:val="1"/>
        <w:shd w:val="clear" w:color="auto" w:fill="auto"/>
        <w:ind w:firstLine="580"/>
      </w:pPr>
      <w:r>
        <w:t>В настоящем Положении используются следующие определения и сокращения:</w:t>
      </w:r>
    </w:p>
    <w:p w:rsidR="007814DF" w:rsidRDefault="00885DDC">
      <w:pPr>
        <w:pStyle w:val="1"/>
        <w:shd w:val="clear" w:color="auto" w:fill="auto"/>
        <w:ind w:firstLine="580"/>
      </w:pPr>
      <w:r>
        <w:rPr>
          <w:b/>
          <w:bCs/>
        </w:rPr>
        <w:t xml:space="preserve">Доступ обучающихся к информации </w:t>
      </w:r>
      <w:r>
        <w:t>- возможность получения и использования ими свободно распространяемой информации;</w:t>
      </w:r>
    </w:p>
    <w:p w:rsidR="007814DF" w:rsidRDefault="00885DDC">
      <w:pPr>
        <w:pStyle w:val="1"/>
        <w:shd w:val="clear" w:color="auto" w:fill="auto"/>
        <w:ind w:firstLine="580"/>
      </w:pPr>
      <w:r>
        <w:rPr>
          <w:b/>
          <w:bCs/>
        </w:rPr>
        <w:t xml:space="preserve">Знак информационной продукции </w:t>
      </w:r>
      <w:r>
        <w:t>- графическое и (или) текстовое обозначение информационной продукции в соответствии с классификацией информационной продукции;</w:t>
      </w:r>
    </w:p>
    <w:p w:rsidR="007814DF" w:rsidRDefault="00885DDC">
      <w:pPr>
        <w:pStyle w:val="1"/>
        <w:shd w:val="clear" w:color="auto" w:fill="auto"/>
        <w:spacing w:after="160"/>
        <w:ind w:firstLine="580"/>
      </w:pPr>
      <w:r>
        <w:rPr>
          <w:b/>
          <w:bCs/>
        </w:rPr>
        <w:t xml:space="preserve">Информационная безопасность обучающихся </w:t>
      </w:r>
      <w:r>
        <w:t>- состояние защищенности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воспитанию;</w:t>
      </w:r>
    </w:p>
    <w:p w:rsidR="007814DF" w:rsidRDefault="00885DDC">
      <w:pPr>
        <w:pStyle w:val="1"/>
        <w:shd w:val="clear" w:color="auto" w:fill="auto"/>
        <w:ind w:firstLine="620"/>
      </w:pPr>
      <w:r>
        <w:rPr>
          <w:b/>
          <w:bCs/>
        </w:rPr>
        <w:t xml:space="preserve">Информационная продукция </w:t>
      </w:r>
      <w:r>
        <w:t xml:space="preserve">-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w:t>
      </w:r>
      <w:r>
        <w:lastRenderedPageBreak/>
        <w:t>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7814DF" w:rsidRDefault="00885DDC">
      <w:pPr>
        <w:pStyle w:val="1"/>
        <w:shd w:val="clear" w:color="auto" w:fill="auto"/>
        <w:ind w:firstLine="620"/>
      </w:pPr>
      <w:r>
        <w:rPr>
          <w:b/>
          <w:bCs/>
        </w:rPr>
        <w:t xml:space="preserve">Информационная продукция для обучающихся </w:t>
      </w:r>
      <w:r>
        <w:t>- информационная продукция, соответствующая по тематике, содержанию и художественному оформлению физическому, психическому, духовному и нравственному воспитанию обучающихся;</w:t>
      </w:r>
    </w:p>
    <w:p w:rsidR="007814DF" w:rsidRDefault="00885DDC">
      <w:pPr>
        <w:pStyle w:val="1"/>
        <w:shd w:val="clear" w:color="auto" w:fill="auto"/>
        <w:ind w:firstLine="620"/>
      </w:pPr>
      <w:r>
        <w:rPr>
          <w:b/>
          <w:bCs/>
        </w:rPr>
        <w:t xml:space="preserve">Информация порнографического характера </w:t>
      </w:r>
      <w:r>
        <w:t>-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814DF" w:rsidRDefault="00885DDC">
      <w:pPr>
        <w:pStyle w:val="1"/>
        <w:shd w:val="clear" w:color="auto" w:fill="auto"/>
        <w:ind w:firstLine="620"/>
      </w:pPr>
      <w:r>
        <w:rPr>
          <w:b/>
          <w:bCs/>
        </w:rPr>
        <w:t xml:space="preserve">Информация, причиняющая вред здоровью и (или) воспитанию обучающихся </w:t>
      </w:r>
      <w:r>
        <w:t>- информация (в том числе содержащаяся в информационной продукции для обучающихся), распространение которой среди обучающихся запрещено или ограничено в соответствии с настоящим положением;</w:t>
      </w:r>
    </w:p>
    <w:p w:rsidR="007814DF" w:rsidRDefault="00885DDC">
      <w:pPr>
        <w:pStyle w:val="1"/>
        <w:shd w:val="clear" w:color="auto" w:fill="auto"/>
        <w:ind w:firstLine="620"/>
      </w:pPr>
      <w:r>
        <w:rPr>
          <w:b/>
          <w:bCs/>
        </w:rPr>
        <w:t xml:space="preserve">Классификация информационной продукции </w:t>
      </w:r>
      <w:r>
        <w:t>- распределение информационной продукции в зависимости от ее тематики, жанра, содержания и художественного оформления по возрастным категориям обучающихся в порядке, установленном Федеральным законом;</w:t>
      </w:r>
    </w:p>
    <w:p w:rsidR="007814DF" w:rsidRDefault="00885DDC">
      <w:pPr>
        <w:pStyle w:val="1"/>
        <w:shd w:val="clear" w:color="auto" w:fill="auto"/>
        <w:spacing w:after="260"/>
        <w:ind w:firstLine="620"/>
      </w:pPr>
      <w:bookmarkStart w:id="4" w:name="bookmark3"/>
      <w:r>
        <w:rPr>
          <w:b/>
          <w:bCs/>
        </w:rPr>
        <w:t xml:space="preserve">Натуралистические изображение или описание </w:t>
      </w:r>
      <w:r>
        <w:t>-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bookmarkEnd w:id="4"/>
    </w:p>
    <w:p w:rsidR="007814DF" w:rsidRDefault="00885DDC">
      <w:pPr>
        <w:pStyle w:val="1"/>
        <w:numPr>
          <w:ilvl w:val="0"/>
          <w:numId w:val="2"/>
        </w:numPr>
        <w:shd w:val="clear" w:color="auto" w:fill="auto"/>
        <w:tabs>
          <w:tab w:val="left" w:pos="854"/>
        </w:tabs>
        <w:spacing w:after="320"/>
        <w:ind w:firstLine="620"/>
      </w:pPr>
      <w:r>
        <w:t>ВИДЫ ИНФОРМАЦИИ, ПРИЧИНЯЮЩИЕ ВРЕД ЗДОРОВЬЮ ОБУЧАЮЩИХСЯ</w:t>
      </w:r>
    </w:p>
    <w:p w:rsidR="007814DF" w:rsidRDefault="00885DDC">
      <w:pPr>
        <w:pStyle w:val="1"/>
        <w:shd w:val="clear" w:color="auto" w:fill="auto"/>
        <w:ind w:firstLine="620"/>
        <w:jc w:val="left"/>
      </w:pPr>
      <w:r>
        <w:t>К информации, запрещенной для распространения среди обучающихся, относится информация:</w:t>
      </w:r>
    </w:p>
    <w:p w:rsidR="007814DF" w:rsidRDefault="00885DDC">
      <w:pPr>
        <w:pStyle w:val="1"/>
        <w:numPr>
          <w:ilvl w:val="0"/>
          <w:numId w:val="3"/>
        </w:numPr>
        <w:shd w:val="clear" w:color="auto" w:fill="auto"/>
        <w:tabs>
          <w:tab w:val="left" w:pos="1001"/>
        </w:tabs>
        <w:ind w:firstLine="620"/>
      </w:pPr>
      <w:r>
        <w:t>побуждающая обучающихся к совершению действий, представляющих угрозу их жизни и (или) здоровью, в том числе к причинению вреда своему здоровью, самоубийству;</w:t>
      </w:r>
    </w:p>
    <w:p w:rsidR="007814DF" w:rsidRDefault="00885DDC">
      <w:pPr>
        <w:pStyle w:val="1"/>
        <w:numPr>
          <w:ilvl w:val="0"/>
          <w:numId w:val="3"/>
        </w:numPr>
        <w:shd w:val="clear" w:color="auto" w:fill="auto"/>
        <w:tabs>
          <w:tab w:val="left" w:pos="1001"/>
        </w:tabs>
        <w:ind w:firstLine="620"/>
      </w:pPr>
      <w:r>
        <w:t>способная вызвать у обучающихся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814DF" w:rsidRDefault="00885DDC">
      <w:pPr>
        <w:pStyle w:val="1"/>
        <w:numPr>
          <w:ilvl w:val="0"/>
          <w:numId w:val="3"/>
        </w:numPr>
        <w:shd w:val="clear" w:color="auto" w:fill="auto"/>
        <w:tabs>
          <w:tab w:val="left" w:pos="993"/>
        </w:tabs>
        <w:ind w:firstLine="580"/>
      </w:pPr>
      <w:r>
        <w:t>отрицающая семейные ценности и формирующая неуважение к родителям и (или) другим членам семьи;</w:t>
      </w:r>
    </w:p>
    <w:p w:rsidR="007814DF" w:rsidRDefault="00885DDC">
      <w:pPr>
        <w:pStyle w:val="1"/>
        <w:numPr>
          <w:ilvl w:val="0"/>
          <w:numId w:val="3"/>
        </w:numPr>
        <w:shd w:val="clear" w:color="auto" w:fill="auto"/>
        <w:tabs>
          <w:tab w:val="left" w:pos="993"/>
        </w:tabs>
        <w:ind w:firstLine="580"/>
      </w:pPr>
      <w:r>
        <w:lastRenderedPageBreak/>
        <w:t>оправдывающая противоправное поведение;</w:t>
      </w:r>
    </w:p>
    <w:p w:rsidR="007814DF" w:rsidRDefault="00885DDC">
      <w:pPr>
        <w:pStyle w:val="1"/>
        <w:numPr>
          <w:ilvl w:val="0"/>
          <w:numId w:val="3"/>
        </w:numPr>
        <w:shd w:val="clear" w:color="auto" w:fill="auto"/>
        <w:tabs>
          <w:tab w:val="left" w:pos="993"/>
        </w:tabs>
        <w:spacing w:line="257" w:lineRule="auto"/>
        <w:ind w:firstLine="580"/>
      </w:pPr>
      <w:r>
        <w:t>содержащая нецензурную брань;</w:t>
      </w:r>
    </w:p>
    <w:p w:rsidR="007814DF" w:rsidRDefault="00885DDC">
      <w:pPr>
        <w:pStyle w:val="1"/>
        <w:numPr>
          <w:ilvl w:val="0"/>
          <w:numId w:val="3"/>
        </w:numPr>
        <w:shd w:val="clear" w:color="auto" w:fill="auto"/>
        <w:tabs>
          <w:tab w:val="left" w:pos="993"/>
        </w:tabs>
        <w:ind w:firstLine="580"/>
      </w:pPr>
      <w:r>
        <w:t>содержащая информацию порнографического характера.</w:t>
      </w:r>
    </w:p>
    <w:p w:rsidR="007814DF" w:rsidRDefault="00885DDC">
      <w:pPr>
        <w:pStyle w:val="1"/>
        <w:shd w:val="clear" w:color="auto" w:fill="auto"/>
        <w:ind w:firstLine="580"/>
      </w:pPr>
      <w:r>
        <w:t>К информации, распространение которой среди обучающихся определенных возрастных категорий ограничено (до 18 лет), относится информация:</w:t>
      </w:r>
    </w:p>
    <w:p w:rsidR="007814DF" w:rsidRDefault="00885DDC">
      <w:pPr>
        <w:pStyle w:val="1"/>
        <w:numPr>
          <w:ilvl w:val="0"/>
          <w:numId w:val="3"/>
        </w:numPr>
        <w:shd w:val="clear" w:color="auto" w:fill="auto"/>
        <w:tabs>
          <w:tab w:val="left" w:pos="993"/>
        </w:tabs>
        <w:ind w:firstLine="580"/>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814DF" w:rsidRDefault="00885DDC">
      <w:pPr>
        <w:pStyle w:val="1"/>
        <w:numPr>
          <w:ilvl w:val="0"/>
          <w:numId w:val="3"/>
        </w:numPr>
        <w:shd w:val="clear" w:color="auto" w:fill="auto"/>
        <w:tabs>
          <w:tab w:val="left" w:pos="993"/>
        </w:tabs>
        <w:ind w:firstLine="580"/>
      </w:pPr>
      <w:r>
        <w:t>вызывающая у обучающихся страх, ужас или панику, в том числе представляемая в виде изображения или описания в унижающей человеческое достоинство форме ненасильственной</w:t>
      </w:r>
    </w:p>
    <w:p w:rsidR="007814DF" w:rsidRDefault="00885DDC">
      <w:pPr>
        <w:pStyle w:val="1"/>
        <w:shd w:val="clear" w:color="auto" w:fill="auto"/>
        <w:ind w:firstLine="0"/>
      </w:pPr>
      <w:r>
        <w:t>смерти, заболевания, самоубийства, несчастного случая, аварии или катастрофы и (или) их последствий;</w:t>
      </w:r>
    </w:p>
    <w:p w:rsidR="007814DF" w:rsidRDefault="00885DDC">
      <w:pPr>
        <w:pStyle w:val="1"/>
        <w:numPr>
          <w:ilvl w:val="0"/>
          <w:numId w:val="3"/>
        </w:numPr>
        <w:shd w:val="clear" w:color="auto" w:fill="auto"/>
        <w:tabs>
          <w:tab w:val="left" w:pos="993"/>
        </w:tabs>
        <w:ind w:firstLine="580"/>
      </w:pPr>
      <w:r>
        <w:t>представляемая в виде изображения или описания половых отношений между мужчиной и женщиной;</w:t>
      </w:r>
    </w:p>
    <w:p w:rsidR="007814DF" w:rsidRDefault="00885DDC">
      <w:pPr>
        <w:pStyle w:val="1"/>
        <w:numPr>
          <w:ilvl w:val="0"/>
          <w:numId w:val="3"/>
        </w:numPr>
        <w:shd w:val="clear" w:color="auto" w:fill="auto"/>
        <w:tabs>
          <w:tab w:val="left" w:pos="993"/>
        </w:tabs>
        <w:spacing w:after="300"/>
        <w:ind w:firstLine="580"/>
      </w:pPr>
      <w:r>
        <w:t>содержащая бранные слова и выражения, не относящиеся к нецензурной брани.</w:t>
      </w:r>
    </w:p>
    <w:p w:rsidR="007814DF" w:rsidRDefault="00885DDC">
      <w:pPr>
        <w:pStyle w:val="1"/>
        <w:numPr>
          <w:ilvl w:val="0"/>
          <w:numId w:val="2"/>
        </w:numPr>
        <w:shd w:val="clear" w:color="auto" w:fill="auto"/>
        <w:tabs>
          <w:tab w:val="left" w:pos="993"/>
        </w:tabs>
        <w:spacing w:after="320"/>
        <w:ind w:firstLine="580"/>
      </w:pPr>
      <w:bookmarkStart w:id="5" w:name="bookmark4"/>
      <w:r>
        <w:t>МЕРЫ ПО ПРЕДУПРЕЖДЕНИЮ ДОСТУПА ОБУЧАЮЩИХСЯ К ИНФОРМАЦИИ ПРИЧИНЯЮЩЕЙ ВРЕД ИХ ЗДОРОВЬЮ И ВОСПИТАНИЮ</w:t>
      </w:r>
      <w:bookmarkEnd w:id="5"/>
    </w:p>
    <w:p w:rsidR="007814DF" w:rsidRDefault="00885DDC">
      <w:pPr>
        <w:pStyle w:val="1"/>
        <w:shd w:val="clear" w:color="auto" w:fill="auto"/>
        <w:ind w:firstLine="580"/>
      </w:pPr>
      <w:r>
        <w:t>Не допускается оборот информационной продукции, содержащей информацию, причиняющею вред здоровью и воспитанию обучающихся за исключением случаев, предусмотренных Федеральным законом «О защите детей от информации причиняющей вред их здоровью и развитию».</w:t>
      </w:r>
    </w:p>
    <w:p w:rsidR="007814DF" w:rsidRDefault="00885DDC">
      <w:pPr>
        <w:pStyle w:val="1"/>
        <w:shd w:val="clear" w:color="auto" w:fill="auto"/>
        <w:ind w:firstLine="580"/>
      </w:pPr>
      <w:r>
        <w:t>Оборот информационной продукции, содержащей информацию, запрещенную для распространения среди обучающихся, в местах, доступных для обучающихся, не допускается без применения административных и организационных мер, технических и программно - аппаратных средств защиты, обучающихся от указанной информации.</w:t>
      </w:r>
    </w:p>
    <w:p w:rsidR="007814DF" w:rsidRDefault="00885DDC">
      <w:pPr>
        <w:pStyle w:val="1"/>
        <w:shd w:val="clear" w:color="auto" w:fill="auto"/>
        <w:ind w:firstLine="580"/>
      </w:pPr>
      <w:r>
        <w:t>Для ограничения доступа к информации приносящий вред здоровью и воспитанию обучающихся в сети Интернет в техникуме дополнительно предусмотрена система контентной фильтрации</w:t>
      </w:r>
      <w:r w:rsidR="00CB0F08">
        <w:t xml:space="preserve"> </w:t>
      </w:r>
      <w:r w:rsidR="00002512">
        <w:t>SkyDNS</w:t>
      </w:r>
      <w:r>
        <w:t>.</w:t>
      </w:r>
    </w:p>
    <w:p w:rsidR="007814DF" w:rsidRDefault="00885DDC">
      <w:pPr>
        <w:pStyle w:val="1"/>
        <w:shd w:val="clear" w:color="auto" w:fill="auto"/>
        <w:ind w:firstLine="580"/>
      </w:pPr>
      <w:r>
        <w:t>Для библиотеки приобретаются информационная продукция, только прошедшая экспертизу в порядке, регламентируемом Федеральном законом «О защите детей от информации причиняющей вред их здоровью и развитию».</w:t>
      </w:r>
    </w:p>
    <w:p w:rsidR="007814DF" w:rsidRDefault="00885DDC">
      <w:pPr>
        <w:pStyle w:val="1"/>
        <w:shd w:val="clear" w:color="auto" w:fill="auto"/>
        <w:ind w:firstLine="580"/>
      </w:pPr>
      <w:r>
        <w:t>Доступ к информации, распространяемой посредством информационно</w:t>
      </w:r>
      <w:r>
        <w:softHyphen/>
        <w:t>телекоммуникационных сетей, в том числе сети «Интернет», в местах, доступных для обучающихся, предоставляется при условии применения административных и организационных мер, технических, программно - аппаратных средств защиты, обучающихся от информации, причиняющей вред их здоровью и воспитанию.</w:t>
      </w:r>
    </w:p>
    <w:p w:rsidR="007814DF" w:rsidRDefault="00885DDC">
      <w:pPr>
        <w:pStyle w:val="1"/>
        <w:shd w:val="clear" w:color="auto" w:fill="auto"/>
        <w:spacing w:after="260"/>
        <w:ind w:firstLine="580"/>
      </w:pPr>
      <w:bookmarkStart w:id="6" w:name="bookmark5"/>
      <w:r>
        <w:t xml:space="preserve">На официальном сайте техникума в сети «Интернет» размещение информации, причиняющей вред их здоровью и воспитанию не допускается. Кроме того, на официальном сайте техникума не допускается размещение информации несовместимой с задачами обучения и воспитания (Приложение А) и информации, распространение которой запрещено в соответствии с законодательством Российской </w:t>
      </w:r>
      <w:r>
        <w:lastRenderedPageBreak/>
        <w:t>Федерации (Приложение Б)</w:t>
      </w:r>
      <w:bookmarkEnd w:id="6"/>
    </w:p>
    <w:p w:rsidR="007814DF" w:rsidRDefault="00885DDC">
      <w:pPr>
        <w:pStyle w:val="1"/>
        <w:numPr>
          <w:ilvl w:val="0"/>
          <w:numId w:val="2"/>
        </w:numPr>
        <w:shd w:val="clear" w:color="auto" w:fill="auto"/>
        <w:tabs>
          <w:tab w:val="left" w:pos="854"/>
        </w:tabs>
        <w:spacing w:after="320"/>
        <w:ind w:firstLine="580"/>
      </w:pPr>
      <w:r>
        <w:t>ОТВЕТСТВЕННОСТЬ ЗА ПРАВОНАРУШЕНИЯ В СФЕРЕ ЗАЩИТЫ ОБУЧАЮЩИХСЯ ОТ ИНФОРМАЦИИ, ПРИЧИНЯЮЩЕЙ ВРЕД ИХ ЗДОРОВЬЮ И ВОСПИТАНИЮ</w:t>
      </w:r>
    </w:p>
    <w:p w:rsidR="007814DF" w:rsidRDefault="00885DDC">
      <w:pPr>
        <w:pStyle w:val="1"/>
        <w:shd w:val="clear" w:color="auto" w:fill="auto"/>
        <w:spacing w:after="280"/>
        <w:ind w:firstLine="580"/>
      </w:pPr>
      <w:r>
        <w:t>Нарушение порядка защиты обучающихся от информации, причиняющей вред их здоровью и развитию, влечет за собой ответственность в соответствии с законодательством Российской Федерации.</w:t>
      </w:r>
      <w:r>
        <w:br w:type="page"/>
      </w:r>
    </w:p>
    <w:p w:rsidR="007814DF" w:rsidRDefault="00885DDC">
      <w:pPr>
        <w:pStyle w:val="11"/>
        <w:keepNext/>
        <w:keepLines/>
        <w:shd w:val="clear" w:color="auto" w:fill="auto"/>
        <w:spacing w:after="0"/>
        <w:ind w:left="960" w:right="520"/>
        <w:jc w:val="left"/>
      </w:pPr>
      <w:bookmarkStart w:id="7" w:name="bookmark6"/>
      <w:r>
        <w:lastRenderedPageBreak/>
        <w:t>ПРИЛОЖЕНИЕ А (обязательное). ПРИМЕРНЫЙ КЛАССИФИКАТОР ИНФОРМАЦИИ, НЕСОВМЕСТИМОЙ С ЗАДАЧАМИ ОБУЧЕНИЯ И</w:t>
      </w:r>
      <w:bookmarkEnd w:id="7"/>
    </w:p>
    <w:p w:rsidR="007814DF" w:rsidRDefault="00885DDC">
      <w:pPr>
        <w:pStyle w:val="11"/>
        <w:keepNext/>
        <w:keepLines/>
        <w:shd w:val="clear" w:color="auto" w:fill="auto"/>
        <w:ind w:right="380"/>
      </w:pPr>
      <w:bookmarkStart w:id="8" w:name="bookmark7"/>
      <w:r>
        <w:t>ВОСПИТАНИЯ</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3686"/>
        <w:gridCol w:w="5539"/>
      </w:tblGrid>
      <w:tr w:rsidR="007814DF">
        <w:trPr>
          <w:trHeight w:hRule="exact" w:val="288"/>
          <w:jc w:val="center"/>
        </w:trPr>
        <w:tc>
          <w:tcPr>
            <w:tcW w:w="821"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№п/п</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jc w:val="center"/>
            </w:pPr>
            <w:r>
              <w:t>Тематическая категория</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jc w:val="center"/>
            </w:pPr>
            <w:r>
              <w:t>Содержание</w:t>
            </w:r>
          </w:p>
        </w:tc>
      </w:tr>
      <w:tr w:rsidR="007814DF">
        <w:trPr>
          <w:trHeight w:hRule="exact" w:val="840"/>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Алкоголь</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Реклама алкоголя, пропаганда потребления алкоголя. Сайты компаний, производящих алкогольную продукцию</w:t>
            </w:r>
          </w:p>
        </w:tc>
      </w:tr>
      <w:tr w:rsidR="007814DF">
        <w:trPr>
          <w:trHeight w:hRule="exact" w:val="562"/>
          <w:jc w:val="center"/>
        </w:trPr>
        <w:tc>
          <w:tcPr>
            <w:tcW w:w="821" w:type="dxa"/>
            <w:tcBorders>
              <w:top w:val="single" w:sz="4" w:space="0" w:color="auto"/>
              <w:left w:val="single" w:sz="4" w:space="0" w:color="auto"/>
            </w:tcBorders>
            <w:shd w:val="clear" w:color="auto" w:fill="FFFFFF"/>
            <w:vAlign w:val="center"/>
          </w:tcPr>
          <w:p w:rsidR="007814DF" w:rsidRDefault="00885DDC">
            <w:pPr>
              <w:pStyle w:val="a6"/>
              <w:shd w:val="clear" w:color="auto" w:fill="auto"/>
            </w:pPr>
            <w:r>
              <w:t>2</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Баннеры и рекламные программы</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Баннерные сети, всплывающая реклама, рекламные программы</w:t>
            </w:r>
          </w:p>
        </w:tc>
      </w:tr>
      <w:tr w:rsidR="007814DF">
        <w:trPr>
          <w:trHeight w:hRule="exact" w:val="1387"/>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3</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Вождение и автомобили (ресурсы данной категории, не имеющие отношения к образовательному процессу)</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Не имеющая отношения к образовательному процессу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7814DF">
        <w:trPr>
          <w:trHeight w:hRule="exact" w:val="9427"/>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4</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Досуг и развлечения (ресурсы данной категории, не имеющие отношения к образовательному процессу)</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Не имеющая отношения к образовательному процессу информация:</w:t>
            </w:r>
          </w:p>
          <w:p w:rsidR="007814DF" w:rsidRDefault="00885DDC">
            <w:pPr>
              <w:pStyle w:val="a6"/>
              <w:numPr>
                <w:ilvl w:val="0"/>
                <w:numId w:val="4"/>
              </w:numPr>
              <w:shd w:val="clear" w:color="auto" w:fill="auto"/>
              <w:tabs>
                <w:tab w:val="left" w:pos="432"/>
              </w:tabs>
              <w:spacing w:line="264" w:lineRule="auto"/>
            </w:pPr>
            <w:r>
              <w:t>фотоальбомы и фотоконкурсы;</w:t>
            </w:r>
          </w:p>
          <w:p w:rsidR="007814DF" w:rsidRDefault="00885DDC">
            <w:pPr>
              <w:pStyle w:val="a6"/>
              <w:numPr>
                <w:ilvl w:val="0"/>
                <w:numId w:val="4"/>
              </w:numPr>
              <w:shd w:val="clear" w:color="auto" w:fill="auto"/>
              <w:tabs>
                <w:tab w:val="left" w:pos="427"/>
              </w:tabs>
              <w:spacing w:line="264" w:lineRule="auto"/>
            </w:pPr>
            <w:r>
              <w:t>рейтинги открыток, гороскопов, сонников;</w:t>
            </w:r>
          </w:p>
          <w:p w:rsidR="007814DF" w:rsidRDefault="00885DDC">
            <w:pPr>
              <w:pStyle w:val="a6"/>
              <w:numPr>
                <w:ilvl w:val="0"/>
                <w:numId w:val="4"/>
              </w:numPr>
              <w:shd w:val="clear" w:color="auto" w:fill="auto"/>
              <w:tabs>
                <w:tab w:val="left" w:pos="432"/>
              </w:tabs>
              <w:spacing w:line="264" w:lineRule="auto"/>
            </w:pPr>
            <w:r>
              <w:t>гадания, магия и астрология;</w:t>
            </w:r>
          </w:p>
          <w:p w:rsidR="007814DF" w:rsidRDefault="00885DDC">
            <w:pPr>
              <w:pStyle w:val="a6"/>
              <w:numPr>
                <w:ilvl w:val="0"/>
                <w:numId w:val="4"/>
              </w:numPr>
              <w:shd w:val="clear" w:color="auto" w:fill="auto"/>
              <w:tabs>
                <w:tab w:val="left" w:pos="432"/>
              </w:tabs>
              <w:spacing w:line="264" w:lineRule="auto"/>
            </w:pPr>
            <w:r>
              <w:t>ТВ-программы;</w:t>
            </w:r>
          </w:p>
          <w:p w:rsidR="007814DF" w:rsidRDefault="00885DDC">
            <w:pPr>
              <w:pStyle w:val="a6"/>
              <w:numPr>
                <w:ilvl w:val="0"/>
                <w:numId w:val="4"/>
              </w:numPr>
              <w:shd w:val="clear" w:color="auto" w:fill="auto"/>
              <w:tabs>
                <w:tab w:val="left" w:pos="427"/>
              </w:tabs>
              <w:spacing w:line="264" w:lineRule="auto"/>
            </w:pPr>
            <w:r>
              <w:t>прогнозы погоды;</w:t>
            </w:r>
          </w:p>
          <w:p w:rsidR="007814DF" w:rsidRDefault="00885DDC">
            <w:pPr>
              <w:pStyle w:val="a6"/>
              <w:numPr>
                <w:ilvl w:val="0"/>
                <w:numId w:val="4"/>
              </w:numPr>
              <w:shd w:val="clear" w:color="auto" w:fill="auto"/>
              <w:tabs>
                <w:tab w:val="left" w:pos="422"/>
              </w:tabs>
              <w:spacing w:line="264" w:lineRule="auto"/>
            </w:pPr>
            <w:r>
              <w:t>тесты, конкурсы онлайн;</w:t>
            </w:r>
          </w:p>
          <w:p w:rsidR="007814DF" w:rsidRDefault="00885DDC">
            <w:pPr>
              <w:pStyle w:val="a6"/>
              <w:numPr>
                <w:ilvl w:val="0"/>
                <w:numId w:val="4"/>
              </w:numPr>
              <w:shd w:val="clear" w:color="auto" w:fill="auto"/>
              <w:tabs>
                <w:tab w:val="left" w:pos="422"/>
              </w:tabs>
              <w:spacing w:line="264" w:lineRule="auto"/>
            </w:pPr>
            <w:r>
              <w:t>туризм, путешествия;</w:t>
            </w:r>
          </w:p>
          <w:p w:rsidR="007814DF" w:rsidRDefault="00885DDC">
            <w:pPr>
              <w:pStyle w:val="a6"/>
              <w:numPr>
                <w:ilvl w:val="0"/>
                <w:numId w:val="4"/>
              </w:numPr>
              <w:shd w:val="clear" w:color="auto" w:fill="auto"/>
              <w:tabs>
                <w:tab w:val="left" w:pos="422"/>
              </w:tabs>
              <w:spacing w:line="264" w:lineRule="auto"/>
            </w:pPr>
            <w:r>
              <w:t>тосты, поздравления;</w:t>
            </w:r>
          </w:p>
          <w:p w:rsidR="007814DF" w:rsidRDefault="00885DDC">
            <w:pPr>
              <w:pStyle w:val="a6"/>
              <w:numPr>
                <w:ilvl w:val="0"/>
                <w:numId w:val="4"/>
              </w:numPr>
              <w:shd w:val="clear" w:color="auto" w:fill="auto"/>
              <w:tabs>
                <w:tab w:val="left" w:pos="432"/>
              </w:tabs>
              <w:ind w:left="560" w:hanging="560"/>
            </w:pPr>
            <w:r>
              <w:t>кроссворды, сканворды, ответы к ним; фантастика;</w:t>
            </w:r>
          </w:p>
          <w:p w:rsidR="007814DF" w:rsidRDefault="00885DDC">
            <w:pPr>
              <w:pStyle w:val="a6"/>
              <w:numPr>
                <w:ilvl w:val="0"/>
                <w:numId w:val="4"/>
              </w:numPr>
              <w:shd w:val="clear" w:color="auto" w:fill="auto"/>
              <w:tabs>
                <w:tab w:val="left" w:pos="432"/>
              </w:tabs>
              <w:spacing w:line="259" w:lineRule="auto"/>
            </w:pPr>
            <w:r>
              <w:t>кулинария, рецепты, диеты;</w:t>
            </w:r>
          </w:p>
          <w:p w:rsidR="007814DF" w:rsidRDefault="00885DDC">
            <w:pPr>
              <w:pStyle w:val="a6"/>
              <w:numPr>
                <w:ilvl w:val="0"/>
                <w:numId w:val="4"/>
              </w:numPr>
              <w:shd w:val="clear" w:color="auto" w:fill="auto"/>
              <w:tabs>
                <w:tab w:val="left" w:pos="432"/>
              </w:tabs>
              <w:ind w:left="560" w:hanging="560"/>
            </w:pPr>
            <w:r>
              <w:t>мода, одежда, обувь, модные аксессуары, показы мод;</w:t>
            </w:r>
          </w:p>
          <w:p w:rsidR="007814DF" w:rsidRDefault="00885DDC">
            <w:pPr>
              <w:pStyle w:val="a6"/>
              <w:numPr>
                <w:ilvl w:val="0"/>
                <w:numId w:val="4"/>
              </w:numPr>
              <w:shd w:val="clear" w:color="auto" w:fill="auto"/>
              <w:tabs>
                <w:tab w:val="left" w:pos="422"/>
              </w:tabs>
              <w:ind w:left="560" w:hanging="560"/>
            </w:pPr>
            <w:r>
              <w:t>тексты песен, кино, киноактеры, расписания концертов, спектаклей, кинофильмов, заказ билетов в театры, кино и т.п.;</w:t>
            </w:r>
          </w:p>
          <w:p w:rsidR="007814DF" w:rsidRDefault="00885DDC">
            <w:pPr>
              <w:pStyle w:val="a6"/>
              <w:numPr>
                <w:ilvl w:val="0"/>
                <w:numId w:val="4"/>
              </w:numPr>
              <w:shd w:val="clear" w:color="auto" w:fill="auto"/>
              <w:tabs>
                <w:tab w:val="left" w:pos="432"/>
              </w:tabs>
              <w:ind w:left="560" w:hanging="560"/>
            </w:pPr>
            <w:r>
              <w:t>о дачах, участках, огородах, садах, цветоводстве, животных, питомцах, уходе за ними;</w:t>
            </w:r>
          </w:p>
          <w:p w:rsidR="007814DF" w:rsidRDefault="00885DDC">
            <w:pPr>
              <w:pStyle w:val="a6"/>
              <w:numPr>
                <w:ilvl w:val="0"/>
                <w:numId w:val="4"/>
              </w:numPr>
              <w:shd w:val="clear" w:color="auto" w:fill="auto"/>
              <w:tabs>
                <w:tab w:val="left" w:pos="432"/>
              </w:tabs>
              <w:ind w:left="560" w:hanging="560"/>
            </w:pPr>
            <w:r>
              <w:t>о рукоделии, студенческой жизни, музыке и музыкальных направлениях, группах, увлечениях, хобби, коллекционировании; о службах знакомств, размещении объявлений онлайн;</w:t>
            </w:r>
          </w:p>
          <w:p w:rsidR="007814DF" w:rsidRDefault="00885DDC">
            <w:pPr>
              <w:pStyle w:val="a6"/>
              <w:numPr>
                <w:ilvl w:val="0"/>
                <w:numId w:val="4"/>
              </w:numPr>
              <w:shd w:val="clear" w:color="auto" w:fill="auto"/>
              <w:tabs>
                <w:tab w:val="left" w:pos="432"/>
              </w:tabs>
              <w:spacing w:line="262" w:lineRule="auto"/>
            </w:pPr>
            <w:r>
              <w:t>анекдоты, «приколы», слухи;</w:t>
            </w:r>
          </w:p>
          <w:p w:rsidR="007814DF" w:rsidRDefault="00885DDC">
            <w:pPr>
              <w:pStyle w:val="a6"/>
              <w:numPr>
                <w:ilvl w:val="0"/>
                <w:numId w:val="4"/>
              </w:numPr>
              <w:shd w:val="clear" w:color="auto" w:fill="auto"/>
              <w:tabs>
                <w:tab w:val="left" w:pos="432"/>
              </w:tabs>
              <w:spacing w:line="252" w:lineRule="auto"/>
              <w:ind w:left="560" w:hanging="560"/>
            </w:pPr>
            <w:r>
              <w:t>о сайтах и журналах для женщин и для мужчин;</w:t>
            </w:r>
          </w:p>
          <w:p w:rsidR="007814DF" w:rsidRDefault="00885DDC">
            <w:pPr>
              <w:pStyle w:val="a6"/>
              <w:numPr>
                <w:ilvl w:val="0"/>
                <w:numId w:val="4"/>
              </w:numPr>
              <w:shd w:val="clear" w:color="auto" w:fill="auto"/>
              <w:tabs>
                <w:tab w:val="left" w:pos="427"/>
              </w:tabs>
              <w:ind w:left="560" w:hanging="560"/>
            </w:pPr>
            <w:r>
              <w:t>желтая пресса, онлайн-ТВ, онлайн-радио; о знаменитостях;</w:t>
            </w:r>
          </w:p>
          <w:p w:rsidR="007814DF" w:rsidRDefault="00885DDC">
            <w:pPr>
              <w:pStyle w:val="a6"/>
              <w:numPr>
                <w:ilvl w:val="0"/>
                <w:numId w:val="4"/>
              </w:numPr>
              <w:shd w:val="clear" w:color="auto" w:fill="auto"/>
              <w:tabs>
                <w:tab w:val="left" w:pos="432"/>
              </w:tabs>
              <w:ind w:left="560" w:hanging="560"/>
            </w:pPr>
            <w:r>
              <w:t>о косметике, парфюмерии, прическах, ювелирных украшениях.</w:t>
            </w:r>
          </w:p>
        </w:tc>
      </w:tr>
      <w:tr w:rsidR="007814DF">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7814DF" w:rsidRDefault="00885DDC">
            <w:pPr>
              <w:pStyle w:val="a6"/>
              <w:shd w:val="clear" w:color="auto" w:fill="auto"/>
            </w:pPr>
            <w:r>
              <w:t>5</w:t>
            </w:r>
          </w:p>
        </w:tc>
        <w:tc>
          <w:tcPr>
            <w:tcW w:w="3686" w:type="dxa"/>
            <w:tcBorders>
              <w:top w:val="single" w:sz="4" w:space="0" w:color="auto"/>
              <w:left w:val="single" w:sz="4" w:space="0" w:color="auto"/>
              <w:bottom w:val="single" w:sz="4" w:space="0" w:color="auto"/>
            </w:tcBorders>
            <w:shd w:val="clear" w:color="auto" w:fill="FFFFFF"/>
            <w:vAlign w:val="bottom"/>
          </w:tcPr>
          <w:p w:rsidR="007814DF" w:rsidRDefault="00885DDC">
            <w:pPr>
              <w:pStyle w:val="a6"/>
              <w:shd w:val="clear" w:color="auto" w:fill="auto"/>
            </w:pPr>
            <w:r>
              <w:t>Здоровье и медицина (ресурсы данной категории, не</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bottom"/>
          </w:tcPr>
          <w:p w:rsidR="007814DF" w:rsidRDefault="00885DDC">
            <w:pPr>
              <w:pStyle w:val="a6"/>
              <w:shd w:val="clear" w:color="auto" w:fill="auto"/>
            </w:pPr>
            <w:r>
              <w:t>Не имеющая отношения к образовательному процессу информация о шейпинге, фигуре,</w:t>
            </w:r>
          </w:p>
        </w:tc>
      </w:tr>
    </w:tbl>
    <w:p w:rsidR="007814DF" w:rsidRDefault="00885DD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3686"/>
        <w:gridCol w:w="5539"/>
      </w:tblGrid>
      <w:tr w:rsidR="007814DF">
        <w:trPr>
          <w:trHeight w:hRule="exact" w:val="1670"/>
          <w:jc w:val="center"/>
        </w:trPr>
        <w:tc>
          <w:tcPr>
            <w:tcW w:w="821" w:type="dxa"/>
            <w:tcBorders>
              <w:top w:val="single" w:sz="4" w:space="0" w:color="auto"/>
              <w:left w:val="single" w:sz="4" w:space="0" w:color="auto"/>
            </w:tcBorders>
            <w:shd w:val="clear" w:color="auto" w:fill="FFFFFF"/>
          </w:tcPr>
          <w:p w:rsidR="007814DF" w:rsidRDefault="007814DF">
            <w:pPr>
              <w:rPr>
                <w:sz w:val="10"/>
                <w:szCs w:val="10"/>
              </w:rPr>
            </w:pP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имеющие отношения к образовательному процессу)</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7814DF">
        <w:trPr>
          <w:trHeight w:hRule="exact" w:val="1114"/>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6</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Компьютерные игры (ресурсы данной категории, не имеющие отношения к образовательному</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Не имеющие отношения к образовательному процессу компьютерные онлайновые и оффлайновые игры, советы для игроков и ключи для прохождения игр, игровые форумы и чаты</w:t>
            </w:r>
          </w:p>
        </w:tc>
      </w:tr>
      <w:tr w:rsidR="007814DF">
        <w:trPr>
          <w:trHeight w:hRule="exact" w:val="1666"/>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7</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Корпоративные сайты, интернет</w:t>
            </w:r>
            <w:r>
              <w:softHyphen/>
              <w:t>представительства негосударственных учреждений (ресурсы данной категории, не</w:t>
            </w:r>
          </w:p>
          <w:p w:rsidR="007814DF" w:rsidRDefault="00885DDC">
            <w:pPr>
              <w:pStyle w:val="a6"/>
              <w:shd w:val="clear" w:color="auto" w:fill="auto"/>
            </w:pPr>
            <w:r>
              <w:t>имеющие отношения к</w:t>
            </w:r>
          </w:p>
          <w:p w:rsidR="007814DF" w:rsidRDefault="00885DDC">
            <w:pPr>
              <w:pStyle w:val="a6"/>
              <w:shd w:val="clear" w:color="auto" w:fill="auto"/>
            </w:pPr>
            <w:r>
              <w:t>образовательному процессу)</w:t>
            </w:r>
          </w:p>
        </w:tc>
        <w:tc>
          <w:tcPr>
            <w:tcW w:w="5539" w:type="dxa"/>
            <w:tcBorders>
              <w:top w:val="single" w:sz="4" w:space="0" w:color="auto"/>
              <w:left w:val="single" w:sz="4" w:space="0" w:color="auto"/>
              <w:right w:val="single" w:sz="4" w:space="0" w:color="auto"/>
            </w:tcBorders>
            <w:shd w:val="clear" w:color="auto" w:fill="FFFFFF"/>
          </w:tcPr>
          <w:p w:rsidR="007814DF" w:rsidRDefault="00885DDC">
            <w:pPr>
              <w:pStyle w:val="a6"/>
              <w:shd w:val="clear" w:color="auto" w:fill="auto"/>
            </w:pPr>
            <w:r>
              <w:t>Содержащие информацию, не имеющую отношения к образовательному процессу, сайты коммерческих фирм, компаний, предприятий, организаций</w:t>
            </w:r>
          </w:p>
        </w:tc>
      </w:tr>
      <w:tr w:rsidR="007814DF">
        <w:trPr>
          <w:trHeight w:hRule="exact" w:val="1392"/>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8</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Личная и немодерируемая информация</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7814DF">
        <w:trPr>
          <w:trHeight w:hRule="exact" w:val="562"/>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9</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 xml:space="preserve">Отправка </w:t>
            </w:r>
            <w:r>
              <w:rPr>
                <w:lang w:val="en-US" w:eastAsia="en-US" w:bidi="en-US"/>
              </w:rPr>
              <w:t>SMS</w:t>
            </w:r>
            <w:r w:rsidRPr="00CB0F08">
              <w:rPr>
                <w:lang w:eastAsia="en-US" w:bidi="en-US"/>
              </w:rPr>
              <w:t xml:space="preserve"> </w:t>
            </w:r>
            <w:r>
              <w:t>с использованием интернет-ресурсов</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 xml:space="preserve">Сайты, предлагающие услуги по отправке </w:t>
            </w:r>
            <w:r>
              <w:rPr>
                <w:lang w:val="en-US" w:eastAsia="en-US" w:bidi="en-US"/>
              </w:rPr>
              <w:t>SMS</w:t>
            </w:r>
            <w:r>
              <w:t>- сообщений</w:t>
            </w:r>
          </w:p>
        </w:tc>
      </w:tr>
      <w:tr w:rsidR="007814DF">
        <w:trPr>
          <w:trHeight w:hRule="exact" w:val="1392"/>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10</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Модерируемые доски объявлений (ресурсы данной категории, не имеющие отношения к образовательному процессу)</w:t>
            </w:r>
          </w:p>
        </w:tc>
        <w:tc>
          <w:tcPr>
            <w:tcW w:w="5539" w:type="dxa"/>
            <w:tcBorders>
              <w:top w:val="single" w:sz="4" w:space="0" w:color="auto"/>
              <w:left w:val="single" w:sz="4" w:space="0" w:color="auto"/>
              <w:right w:val="single" w:sz="4" w:space="0" w:color="auto"/>
            </w:tcBorders>
            <w:shd w:val="clear" w:color="auto" w:fill="FFFFFF"/>
          </w:tcPr>
          <w:p w:rsidR="007814DF" w:rsidRDefault="00885DDC">
            <w:pPr>
              <w:pStyle w:val="a6"/>
              <w:shd w:val="clear" w:color="auto" w:fill="auto"/>
            </w:pPr>
            <w:r>
              <w:t>Содержащие информацию, не имеющую отношения к образовательному процессу, модерируемые доски сообщений/объявлений, а также модерируемые чаты</w:t>
            </w:r>
          </w:p>
        </w:tc>
      </w:tr>
      <w:tr w:rsidR="007814DF">
        <w:trPr>
          <w:trHeight w:hRule="exact" w:val="562"/>
          <w:jc w:val="center"/>
        </w:trPr>
        <w:tc>
          <w:tcPr>
            <w:tcW w:w="821" w:type="dxa"/>
            <w:tcBorders>
              <w:top w:val="single" w:sz="4" w:space="0" w:color="auto"/>
              <w:left w:val="single" w:sz="4" w:space="0" w:color="auto"/>
            </w:tcBorders>
            <w:shd w:val="clear" w:color="auto" w:fill="FFFFFF"/>
            <w:vAlign w:val="center"/>
          </w:tcPr>
          <w:p w:rsidR="007814DF" w:rsidRDefault="00885DDC">
            <w:pPr>
              <w:pStyle w:val="a6"/>
              <w:shd w:val="clear" w:color="auto" w:fill="auto"/>
            </w:pPr>
            <w:r>
              <w:t>11</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Нелегальная помощь школьникам и студентам</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 xml:space="preserve">Банки готовых рефератов, эссе, дипломных работ и </w:t>
            </w:r>
            <w:r>
              <w:rPr>
                <w:vertAlign w:val="superscript"/>
              </w:rPr>
              <w:t>п</w:t>
            </w:r>
            <w:r>
              <w:t>р.</w:t>
            </w:r>
          </w:p>
        </w:tc>
      </w:tr>
      <w:tr w:rsidR="007814DF">
        <w:trPr>
          <w:trHeight w:hRule="exact" w:val="562"/>
          <w:jc w:val="center"/>
        </w:trPr>
        <w:tc>
          <w:tcPr>
            <w:tcW w:w="821" w:type="dxa"/>
            <w:tcBorders>
              <w:top w:val="single" w:sz="4" w:space="0" w:color="auto"/>
              <w:left w:val="single" w:sz="4" w:space="0" w:color="auto"/>
            </w:tcBorders>
            <w:shd w:val="clear" w:color="auto" w:fill="FFFFFF"/>
            <w:vAlign w:val="center"/>
          </w:tcPr>
          <w:p w:rsidR="007814DF" w:rsidRDefault="00885DDC">
            <w:pPr>
              <w:pStyle w:val="a6"/>
              <w:shd w:val="clear" w:color="auto" w:fill="auto"/>
            </w:pPr>
            <w:r>
              <w:t>12</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Неприличный и грубый юмор</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Неэтичные анекдоты и шутки, в частности обыгрывающие особенности физиологии человека</w:t>
            </w:r>
          </w:p>
        </w:tc>
      </w:tr>
      <w:tr w:rsidR="007814DF">
        <w:trPr>
          <w:trHeight w:hRule="exact" w:val="562"/>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13</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Нижнее белье, купальники</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Сайты, на которых рекламируется и изображается нижнее белье и купальники</w:t>
            </w:r>
          </w:p>
        </w:tc>
      </w:tr>
      <w:tr w:rsidR="007814DF">
        <w:trPr>
          <w:trHeight w:hRule="exact" w:val="1387"/>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14</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Обеспечение анонимности пользователя, обход контентных фильтров</w:t>
            </w:r>
          </w:p>
        </w:tc>
        <w:tc>
          <w:tcPr>
            <w:tcW w:w="5539" w:type="dxa"/>
            <w:tcBorders>
              <w:top w:val="single" w:sz="4" w:space="0" w:color="auto"/>
              <w:left w:val="single" w:sz="4" w:space="0" w:color="auto"/>
              <w:right w:val="single" w:sz="4" w:space="0" w:color="auto"/>
            </w:tcBorders>
            <w:shd w:val="clear" w:color="auto" w:fill="FFFFFF"/>
          </w:tcPr>
          <w:p w:rsidR="007814DF" w:rsidRDefault="00885DDC">
            <w:pPr>
              <w:pStyle w:val="a6"/>
              <w:shd w:val="clear" w:color="auto" w:fill="auto"/>
            </w:pPr>
            <w:r>
              <w:t xml:space="preserve">Сайты, предлагающие инструкции по обходу прокси и доступу к запрещенным страницам; </w:t>
            </w:r>
            <w:r>
              <w:rPr>
                <w:lang w:val="en-US" w:eastAsia="en-US" w:bidi="en-US"/>
              </w:rPr>
              <w:t>Peer</w:t>
            </w:r>
            <w:r w:rsidRPr="00CB0F08">
              <w:rPr>
                <w:lang w:eastAsia="en-US" w:bidi="en-US"/>
              </w:rPr>
              <w:t xml:space="preserve">- </w:t>
            </w:r>
            <w:r>
              <w:rPr>
                <w:lang w:val="en-US" w:eastAsia="en-US" w:bidi="en-US"/>
              </w:rPr>
              <w:t>to</w:t>
            </w:r>
            <w:r w:rsidRPr="00CB0F08">
              <w:rPr>
                <w:lang w:eastAsia="en-US" w:bidi="en-US"/>
              </w:rPr>
              <w:t>-</w:t>
            </w:r>
            <w:r>
              <w:rPr>
                <w:lang w:val="en-US" w:eastAsia="en-US" w:bidi="en-US"/>
              </w:rPr>
              <w:t>Peer</w:t>
            </w:r>
            <w:r w:rsidRPr="00CB0F08">
              <w:rPr>
                <w:lang w:eastAsia="en-US" w:bidi="en-US"/>
              </w:rPr>
              <w:t xml:space="preserve"> </w:t>
            </w:r>
            <w:r>
              <w:t>программы, сервисы бесплатных прокси серверов, сервисы, дающие пользователю</w:t>
            </w:r>
          </w:p>
          <w:p w:rsidR="007814DF" w:rsidRDefault="00885DDC">
            <w:pPr>
              <w:pStyle w:val="a6"/>
              <w:shd w:val="clear" w:color="auto" w:fill="auto"/>
            </w:pPr>
            <w:r>
              <w:t>анонимность</w:t>
            </w:r>
          </w:p>
        </w:tc>
      </w:tr>
      <w:tr w:rsidR="007814DF">
        <w:trPr>
          <w:trHeight w:hRule="exact" w:val="562"/>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15</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Онлайн-казино и тотализаторы</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Электронные казино, тотализаторы, игры на деньги, конкурсы и пр.</w:t>
            </w:r>
          </w:p>
        </w:tc>
      </w:tr>
      <w:tr w:rsidR="007814DF">
        <w:trPr>
          <w:trHeight w:hRule="exact" w:val="566"/>
          <w:jc w:val="center"/>
        </w:trPr>
        <w:tc>
          <w:tcPr>
            <w:tcW w:w="821" w:type="dxa"/>
            <w:tcBorders>
              <w:top w:val="single" w:sz="4" w:space="0" w:color="auto"/>
              <w:left w:val="single" w:sz="4" w:space="0" w:color="auto"/>
            </w:tcBorders>
            <w:shd w:val="clear" w:color="auto" w:fill="FFFFFF"/>
            <w:vAlign w:val="center"/>
          </w:tcPr>
          <w:p w:rsidR="007814DF" w:rsidRDefault="00885DDC">
            <w:pPr>
              <w:pStyle w:val="a6"/>
              <w:shd w:val="clear" w:color="auto" w:fill="auto"/>
            </w:pPr>
            <w:r>
              <w:t>16</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Платные сайты</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Сайты, на которых вывешено объявление о платности посещения веб страниц</w:t>
            </w:r>
          </w:p>
        </w:tc>
      </w:tr>
      <w:tr w:rsidR="007814DF">
        <w:trPr>
          <w:trHeight w:hRule="exact" w:val="1114"/>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17</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Поиск работы, резюме, вакансии (ресурсы данной категории, не имеющие отношения к образовательному процессу)</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Содержащие информацию, не имеющую отношения к образовательному процессу, интернет-представительства кадровых агентств, банки вакансий и резюме</w:t>
            </w:r>
          </w:p>
        </w:tc>
      </w:tr>
      <w:tr w:rsidR="007814DF">
        <w:trPr>
          <w:trHeight w:hRule="exact" w:val="1114"/>
          <w:jc w:val="center"/>
        </w:trPr>
        <w:tc>
          <w:tcPr>
            <w:tcW w:w="821" w:type="dxa"/>
            <w:tcBorders>
              <w:top w:val="single" w:sz="4" w:space="0" w:color="auto"/>
              <w:left w:val="single" w:sz="4" w:space="0" w:color="auto"/>
            </w:tcBorders>
            <w:shd w:val="clear" w:color="auto" w:fill="FFFFFF"/>
          </w:tcPr>
          <w:p w:rsidR="007814DF" w:rsidRDefault="00885DDC">
            <w:pPr>
              <w:pStyle w:val="a6"/>
              <w:shd w:val="clear" w:color="auto" w:fill="auto"/>
            </w:pPr>
            <w:r>
              <w:t>18</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Поисковые системы ресурсы данной категории, не имеющие отношения к образовательному процессу)</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Содержащие информацию, не имеющую отношения к образовательному процессу, интернет-каталоги, системы поиска и навигации в Интернете</w:t>
            </w:r>
          </w:p>
        </w:tc>
      </w:tr>
      <w:tr w:rsidR="007814DF" w:rsidTr="0039100D">
        <w:trPr>
          <w:trHeight w:hRule="exact" w:val="1286"/>
          <w:jc w:val="center"/>
        </w:trPr>
        <w:tc>
          <w:tcPr>
            <w:tcW w:w="821" w:type="dxa"/>
            <w:tcBorders>
              <w:top w:val="single" w:sz="4" w:space="0" w:color="auto"/>
              <w:left w:val="single" w:sz="4" w:space="0" w:color="auto"/>
              <w:bottom w:val="single" w:sz="4" w:space="0" w:color="auto"/>
            </w:tcBorders>
            <w:shd w:val="clear" w:color="auto" w:fill="FFFFFF"/>
            <w:vAlign w:val="bottom"/>
          </w:tcPr>
          <w:p w:rsidR="007814DF" w:rsidRDefault="00885DDC">
            <w:pPr>
              <w:pStyle w:val="a6"/>
              <w:shd w:val="clear" w:color="auto" w:fill="auto"/>
            </w:pPr>
            <w:r>
              <w:lastRenderedPageBreak/>
              <w:t>19</w:t>
            </w:r>
          </w:p>
        </w:tc>
        <w:tc>
          <w:tcPr>
            <w:tcW w:w="3686" w:type="dxa"/>
            <w:tcBorders>
              <w:top w:val="single" w:sz="4" w:space="0" w:color="auto"/>
              <w:left w:val="single" w:sz="4" w:space="0" w:color="auto"/>
              <w:bottom w:val="single" w:sz="4" w:space="0" w:color="auto"/>
            </w:tcBorders>
            <w:shd w:val="clear" w:color="auto" w:fill="FFFFFF"/>
          </w:tcPr>
          <w:p w:rsidR="0039100D" w:rsidRDefault="00885DDC" w:rsidP="0039100D">
            <w:pPr>
              <w:pStyle w:val="a6"/>
              <w:shd w:val="clear" w:color="auto" w:fill="auto"/>
              <w:rPr>
                <w:lang w:eastAsia="en-US" w:bidi="en-US"/>
              </w:rPr>
            </w:pPr>
            <w:r>
              <w:rPr>
                <w:lang w:eastAsia="en-US" w:bidi="en-US"/>
              </w:rPr>
              <w:t>Религии и атеизм (ресурсы</w:t>
            </w:r>
            <w:r w:rsidR="0039100D">
              <w:rPr>
                <w:lang w:eastAsia="en-US" w:bidi="en-US"/>
              </w:rPr>
              <w:t xml:space="preserve"> данной категории, не имеющие от ношения к образовательному</w:t>
            </w:r>
          </w:p>
          <w:p w:rsidR="007814DF" w:rsidRDefault="0039100D" w:rsidP="0039100D">
            <w:pPr>
              <w:pStyle w:val="a6"/>
              <w:shd w:val="clear" w:color="auto" w:fill="auto"/>
              <w:rPr>
                <w:lang w:eastAsia="en-US" w:bidi="en-US"/>
              </w:rPr>
            </w:pPr>
            <w:r>
              <w:rPr>
                <w:lang w:eastAsia="en-US" w:bidi="en-US"/>
              </w:rPr>
              <w:t>процессу)</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7814DF" w:rsidRDefault="00885DDC" w:rsidP="0039100D">
            <w:pPr>
              <w:pStyle w:val="a6"/>
              <w:shd w:val="clear" w:color="auto" w:fill="auto"/>
              <w:rPr>
                <w:lang w:eastAsia="en-US" w:bidi="en-US"/>
              </w:rPr>
            </w:pPr>
            <w:r>
              <w:rPr>
                <w:lang w:eastAsia="en-US" w:bidi="en-US"/>
              </w:rPr>
              <w:t>Сайты, содержащие, не имеющую отношения к</w:t>
            </w:r>
            <w:r w:rsidR="0039100D">
              <w:rPr>
                <w:lang w:eastAsia="en-US" w:bidi="en-US"/>
              </w:rPr>
              <w:t xml:space="preserve"> образовательному процессу, информацию религиозной и антирелигиозной направленности.</w:t>
            </w:r>
          </w:p>
        </w:tc>
      </w:tr>
      <w:tr w:rsidR="0039100D" w:rsidTr="0039100D">
        <w:trPr>
          <w:trHeight w:hRule="exact" w:val="708"/>
          <w:jc w:val="center"/>
        </w:trPr>
        <w:tc>
          <w:tcPr>
            <w:tcW w:w="821" w:type="dxa"/>
            <w:tcBorders>
              <w:top w:val="single" w:sz="4" w:space="0" w:color="auto"/>
              <w:left w:val="single" w:sz="4" w:space="0" w:color="auto"/>
              <w:bottom w:val="single" w:sz="4" w:space="0" w:color="auto"/>
            </w:tcBorders>
            <w:shd w:val="clear" w:color="auto" w:fill="FFFFFF"/>
            <w:vAlign w:val="center"/>
          </w:tcPr>
          <w:p w:rsidR="0039100D" w:rsidRDefault="0039100D" w:rsidP="00F74CDF">
            <w:pPr>
              <w:pStyle w:val="a6"/>
              <w:shd w:val="clear" w:color="auto" w:fill="auto"/>
            </w:pPr>
            <w:r>
              <w:t>20</w:t>
            </w:r>
          </w:p>
        </w:tc>
        <w:tc>
          <w:tcPr>
            <w:tcW w:w="3686" w:type="dxa"/>
            <w:tcBorders>
              <w:top w:val="single" w:sz="4" w:space="0" w:color="auto"/>
              <w:left w:val="single" w:sz="4" w:space="0" w:color="auto"/>
              <w:bottom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Системы поиска изображений</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Системы для поиска изображений в Интернете по ключевому слову или словосочетанию</w:t>
            </w:r>
          </w:p>
        </w:tc>
      </w:tr>
      <w:tr w:rsidR="0039100D" w:rsidTr="0039100D">
        <w:trPr>
          <w:trHeight w:hRule="exact" w:val="1003"/>
          <w:jc w:val="center"/>
        </w:trPr>
        <w:tc>
          <w:tcPr>
            <w:tcW w:w="821" w:type="dxa"/>
            <w:tcBorders>
              <w:top w:val="single" w:sz="4" w:space="0" w:color="auto"/>
              <w:left w:val="single" w:sz="4" w:space="0" w:color="auto"/>
              <w:bottom w:val="single" w:sz="4" w:space="0" w:color="auto"/>
            </w:tcBorders>
            <w:shd w:val="clear" w:color="auto" w:fill="FFFFFF"/>
          </w:tcPr>
          <w:p w:rsidR="0039100D" w:rsidRDefault="0039100D" w:rsidP="00F74CDF">
            <w:pPr>
              <w:pStyle w:val="a6"/>
              <w:shd w:val="clear" w:color="auto" w:fill="auto"/>
            </w:pPr>
            <w:r>
              <w:t>21</w:t>
            </w:r>
          </w:p>
        </w:tc>
        <w:tc>
          <w:tcPr>
            <w:tcW w:w="3686" w:type="dxa"/>
            <w:tcBorders>
              <w:top w:val="single" w:sz="4" w:space="0" w:color="auto"/>
              <w:left w:val="single" w:sz="4" w:space="0" w:color="auto"/>
              <w:bottom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СМИ (ресурсы данной категории, не имеющие отношения к образовательному процессу)</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9100D" w:rsidRDefault="0039100D" w:rsidP="0039100D">
            <w:pPr>
              <w:pStyle w:val="a6"/>
              <w:shd w:val="clear" w:color="auto" w:fill="auto"/>
              <w:spacing w:line="233" w:lineRule="auto"/>
              <w:rPr>
                <w:lang w:eastAsia="en-US" w:bidi="en-US"/>
              </w:rPr>
            </w:pPr>
            <w:r>
              <w:rPr>
                <w:lang w:eastAsia="en-US" w:bidi="en-US"/>
              </w:rPr>
              <w:t>СМИ, содержащие новостные ресурсы и сайты</w:t>
            </w:r>
          </w:p>
          <w:p w:rsidR="0039100D" w:rsidRDefault="0039100D" w:rsidP="0039100D">
            <w:pPr>
              <w:pStyle w:val="a6"/>
              <w:shd w:val="clear" w:color="auto" w:fill="auto"/>
              <w:spacing w:line="233" w:lineRule="auto"/>
              <w:rPr>
                <w:lang w:eastAsia="en-US" w:bidi="en-US"/>
              </w:rPr>
            </w:pPr>
            <w:r>
              <w:rPr>
                <w:lang w:eastAsia="en-US" w:bidi="en-US"/>
              </w:rPr>
              <w:t>СМИ (радио, телевидения, печати), не имеющие отношения к образовательному процессу.</w:t>
            </w:r>
          </w:p>
        </w:tc>
      </w:tr>
      <w:tr w:rsidR="0039100D" w:rsidTr="0039100D">
        <w:trPr>
          <w:trHeight w:hRule="exact" w:val="704"/>
          <w:jc w:val="center"/>
        </w:trPr>
        <w:tc>
          <w:tcPr>
            <w:tcW w:w="821" w:type="dxa"/>
            <w:tcBorders>
              <w:top w:val="single" w:sz="4" w:space="0" w:color="auto"/>
              <w:left w:val="single" w:sz="4" w:space="0" w:color="auto"/>
              <w:bottom w:val="single" w:sz="4" w:space="0" w:color="auto"/>
            </w:tcBorders>
            <w:shd w:val="clear" w:color="auto" w:fill="FFFFFF"/>
            <w:vAlign w:val="center"/>
          </w:tcPr>
          <w:p w:rsidR="0039100D" w:rsidRDefault="0039100D" w:rsidP="00F74CDF">
            <w:pPr>
              <w:pStyle w:val="a6"/>
              <w:shd w:val="clear" w:color="auto" w:fill="auto"/>
            </w:pPr>
            <w:r>
              <w:t>22</w:t>
            </w:r>
          </w:p>
        </w:tc>
        <w:tc>
          <w:tcPr>
            <w:tcW w:w="3686" w:type="dxa"/>
            <w:tcBorders>
              <w:top w:val="single" w:sz="4" w:space="0" w:color="auto"/>
              <w:left w:val="single" w:sz="4" w:space="0" w:color="auto"/>
              <w:bottom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Табак, реклама табака, пропаганда потребления табака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Сайты, пропагандирующие потребление табака; реклама табака и изделий из него</w:t>
            </w:r>
          </w:p>
        </w:tc>
      </w:tr>
      <w:tr w:rsidR="0039100D" w:rsidTr="0039100D">
        <w:trPr>
          <w:trHeight w:hRule="exact" w:val="4220"/>
          <w:jc w:val="center"/>
        </w:trPr>
        <w:tc>
          <w:tcPr>
            <w:tcW w:w="821" w:type="dxa"/>
            <w:tcBorders>
              <w:top w:val="single" w:sz="4" w:space="0" w:color="auto"/>
              <w:left w:val="single" w:sz="4" w:space="0" w:color="auto"/>
              <w:bottom w:val="single" w:sz="4" w:space="0" w:color="auto"/>
            </w:tcBorders>
            <w:shd w:val="clear" w:color="auto" w:fill="FFFFFF"/>
          </w:tcPr>
          <w:p w:rsidR="0039100D" w:rsidRDefault="0039100D" w:rsidP="00F74CDF">
            <w:pPr>
              <w:pStyle w:val="a6"/>
              <w:shd w:val="clear" w:color="auto" w:fill="auto"/>
            </w:pPr>
            <w:r>
              <w:t>23</w:t>
            </w:r>
          </w:p>
        </w:tc>
        <w:tc>
          <w:tcPr>
            <w:tcW w:w="3686" w:type="dxa"/>
            <w:tcBorders>
              <w:top w:val="single" w:sz="4" w:space="0" w:color="auto"/>
              <w:left w:val="single" w:sz="4" w:space="0" w:color="auto"/>
              <w:bottom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Торговля и реклама (ресурсы данной категории, не имеющие отношения к образовательному процессу)</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Содержащие, не имеющие отношения к образовательному процессу, сайты следующих категорий: аукционы, распродажи онлайн, интернет 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 фонов), заработок в Интернете, е-бизнес</w:t>
            </w:r>
          </w:p>
        </w:tc>
      </w:tr>
      <w:tr w:rsidR="0039100D" w:rsidTr="0039100D">
        <w:trPr>
          <w:trHeight w:hRule="exact" w:val="1003"/>
          <w:jc w:val="center"/>
        </w:trPr>
        <w:tc>
          <w:tcPr>
            <w:tcW w:w="821" w:type="dxa"/>
            <w:tcBorders>
              <w:top w:val="single" w:sz="4" w:space="0" w:color="auto"/>
              <w:left w:val="single" w:sz="4" w:space="0" w:color="auto"/>
              <w:bottom w:val="single" w:sz="4" w:space="0" w:color="auto"/>
            </w:tcBorders>
            <w:shd w:val="clear" w:color="auto" w:fill="FFFFFF"/>
          </w:tcPr>
          <w:p w:rsidR="0039100D" w:rsidRDefault="0039100D" w:rsidP="00F74CDF">
            <w:pPr>
              <w:pStyle w:val="a6"/>
              <w:shd w:val="clear" w:color="auto" w:fill="auto"/>
            </w:pPr>
            <w:r>
              <w:t>24</w:t>
            </w:r>
          </w:p>
        </w:tc>
        <w:tc>
          <w:tcPr>
            <w:tcW w:w="3686" w:type="dxa"/>
            <w:tcBorders>
              <w:top w:val="single" w:sz="4" w:space="0" w:color="auto"/>
              <w:left w:val="single" w:sz="4" w:space="0" w:color="auto"/>
              <w:bottom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Убийства, насилие</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9100D" w:rsidRDefault="0039100D" w:rsidP="0039100D">
            <w:pPr>
              <w:pStyle w:val="a6"/>
              <w:shd w:val="clear" w:color="auto" w:fill="auto"/>
              <w:rPr>
                <w:lang w:eastAsia="en-US" w:bidi="en-US"/>
              </w:rPr>
            </w:pPr>
            <w:r>
              <w:rPr>
                <w:lang w:eastAsia="en-US" w:bidi="en-US"/>
              </w:rPr>
              <w:t>Сайты, содержащие описание или изображение убийств, мертвых тел, насилия и т.п.</w:t>
            </w:r>
          </w:p>
        </w:tc>
      </w:tr>
    </w:tbl>
    <w:p w:rsidR="007814DF" w:rsidRDefault="00885DDC">
      <w:pPr>
        <w:spacing w:line="1" w:lineRule="exact"/>
        <w:rPr>
          <w:sz w:val="2"/>
          <w:szCs w:val="2"/>
        </w:rPr>
      </w:pPr>
      <w:r>
        <w:br w:type="page"/>
      </w:r>
    </w:p>
    <w:p w:rsidR="00F74CDF" w:rsidRDefault="00F74CDF" w:rsidP="0039100D">
      <w:pPr>
        <w:spacing w:line="1" w:lineRule="exact"/>
      </w:pPr>
    </w:p>
    <w:p w:rsidR="00F74CDF" w:rsidRDefault="00F74CDF" w:rsidP="00F74CDF">
      <w:pPr>
        <w:pStyle w:val="11"/>
        <w:keepNext/>
        <w:keepLines/>
        <w:shd w:val="clear" w:color="auto" w:fill="auto"/>
      </w:pPr>
      <w:r>
        <w:t>ПРИЛОЖЕНИЕ Б (обязательное). КЛАССИФИКАТОР ИНФОРМАЦИИ,</w:t>
      </w:r>
      <w:r>
        <w:br/>
        <w:t>РАСПРОСТРАНЕНИЕ КОТОРОЙ ЗАПРЕЩЕНО В СООСТВЕТСТВИИ С</w:t>
      </w:r>
      <w:r>
        <w:br/>
        <w:t>ЗАКОНОДАТЕЛЬСТВОМ РОССИЙСКОЙ ФЕДЕРАЦИИ</w:t>
      </w:r>
    </w:p>
    <w:p w:rsidR="007814DF" w:rsidRPr="0039100D" w:rsidRDefault="00885DDC" w:rsidP="0039100D">
      <w:pPr>
        <w:spacing w:line="1" w:lineRule="exact"/>
        <w:rPr>
          <w:sz w:val="2"/>
          <w:szCs w:val="2"/>
        </w:rPr>
      </w:pPr>
      <w:bookmarkStart w:id="9" w:name="bookmark8"/>
      <w:r>
        <w:t>ПРИЛОЖЕНИЕ Б (обязательное). КЛАССИФИКАТОР ИНФОРМАЦИИ,</w:t>
      </w:r>
      <w:r>
        <w:br/>
        <w:t>РАСПРОСТРАНЕНИЕ КОТОРОЙ ЗАПРЕЩЕНО В СООСТВЕТСТВИИ С</w:t>
      </w:r>
      <w:r>
        <w:br/>
        <w:t>ЗАКОНОДАТЕЛЬСТВОМ РОССИЙСКОЙ ФЕДЕРАЦИИ</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3686"/>
        <w:gridCol w:w="5539"/>
      </w:tblGrid>
      <w:tr w:rsidR="007814DF">
        <w:trPr>
          <w:trHeight w:hRule="exact" w:val="288"/>
          <w:jc w:val="center"/>
        </w:trPr>
        <w:tc>
          <w:tcPr>
            <w:tcW w:w="854"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 п/п</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jc w:val="center"/>
            </w:pPr>
            <w:r>
              <w:t>Тематическая категория</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jc w:val="center"/>
            </w:pPr>
            <w:r>
              <w:t>Содержание</w:t>
            </w:r>
          </w:p>
        </w:tc>
      </w:tr>
      <w:tr w:rsidR="007814DF">
        <w:trPr>
          <w:trHeight w:hRule="exact" w:val="1978"/>
          <w:jc w:val="center"/>
        </w:trPr>
        <w:tc>
          <w:tcPr>
            <w:tcW w:w="854" w:type="dxa"/>
            <w:tcBorders>
              <w:top w:val="single" w:sz="4" w:space="0" w:color="auto"/>
              <w:left w:val="single" w:sz="4" w:space="0" w:color="auto"/>
            </w:tcBorders>
            <w:shd w:val="clear" w:color="auto" w:fill="FFFFFF"/>
          </w:tcPr>
          <w:p w:rsidR="007814DF" w:rsidRDefault="00885DDC">
            <w:pPr>
              <w:pStyle w:val="a6"/>
              <w:shd w:val="clear" w:color="auto" w:fill="auto"/>
            </w:pPr>
            <w:r>
              <w:t>1</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Пропаганда войны, разжигание ненависти и вражды, пропаганда порнографии и</w:t>
            </w:r>
          </w:p>
          <w:p w:rsidR="007814DF" w:rsidRDefault="00885DDC">
            <w:pPr>
              <w:pStyle w:val="a6"/>
              <w:shd w:val="clear" w:color="auto" w:fill="auto"/>
            </w:pPr>
            <w:r>
              <w:t>антиобщественного поведения</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numPr>
                <w:ilvl w:val="0"/>
                <w:numId w:val="5"/>
              </w:numPr>
              <w:shd w:val="clear" w:color="auto" w:fill="auto"/>
              <w:tabs>
                <w:tab w:val="left" w:pos="466"/>
              </w:tabs>
              <w:ind w:left="560" w:hanging="560"/>
            </w:pPr>
            <w:r>
              <w:t>информация, направленная на пропаганду войны, разжигание национальной, расовой или религиозной ненависти и вражды;</w:t>
            </w:r>
          </w:p>
          <w:p w:rsidR="007814DF" w:rsidRDefault="00885DDC">
            <w:pPr>
              <w:pStyle w:val="a6"/>
              <w:numPr>
                <w:ilvl w:val="0"/>
                <w:numId w:val="5"/>
              </w:numPr>
              <w:shd w:val="clear" w:color="auto" w:fill="auto"/>
              <w:tabs>
                <w:tab w:val="left" w:pos="466"/>
              </w:tabs>
              <w:ind w:left="560" w:hanging="560"/>
            </w:pPr>
            <w:r>
              <w:t>информация, пропагандирующая порнографию, культ насилия и жестокости, наркоманию, токсикоманию,</w:t>
            </w:r>
          </w:p>
          <w:p w:rsidR="007814DF" w:rsidRDefault="00885DDC">
            <w:pPr>
              <w:pStyle w:val="a6"/>
              <w:shd w:val="clear" w:color="auto" w:fill="auto"/>
              <w:ind w:left="560"/>
            </w:pPr>
            <w:r>
              <w:t>антиобщественное поведение</w:t>
            </w:r>
          </w:p>
        </w:tc>
      </w:tr>
      <w:tr w:rsidR="007814DF">
        <w:trPr>
          <w:trHeight w:hRule="exact" w:val="1114"/>
          <w:jc w:val="center"/>
        </w:trPr>
        <w:tc>
          <w:tcPr>
            <w:tcW w:w="854" w:type="dxa"/>
            <w:tcBorders>
              <w:top w:val="single" w:sz="4" w:space="0" w:color="auto"/>
              <w:left w:val="single" w:sz="4" w:space="0" w:color="auto"/>
            </w:tcBorders>
            <w:shd w:val="clear" w:color="auto" w:fill="FFFFFF"/>
          </w:tcPr>
          <w:p w:rsidR="007814DF" w:rsidRDefault="00885DDC">
            <w:pPr>
              <w:pStyle w:val="a6"/>
              <w:shd w:val="clear" w:color="auto" w:fill="auto"/>
            </w:pPr>
            <w:r>
              <w:t>2</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Злоупотребление свободой СМИ - экстремизм</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7814DF">
        <w:trPr>
          <w:trHeight w:hRule="exact" w:val="1939"/>
          <w:jc w:val="center"/>
        </w:trPr>
        <w:tc>
          <w:tcPr>
            <w:tcW w:w="854" w:type="dxa"/>
            <w:tcBorders>
              <w:top w:val="single" w:sz="4" w:space="0" w:color="auto"/>
              <w:left w:val="single" w:sz="4" w:space="0" w:color="auto"/>
            </w:tcBorders>
            <w:shd w:val="clear" w:color="auto" w:fill="FFFFFF"/>
          </w:tcPr>
          <w:p w:rsidR="007814DF" w:rsidRDefault="00885DDC">
            <w:pPr>
              <w:pStyle w:val="a6"/>
              <w:shd w:val="clear" w:color="auto" w:fill="auto"/>
            </w:pPr>
            <w:r>
              <w:t>3</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Злоупотребление свободой СМИ - наркотические средства</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w:t>
            </w:r>
          </w:p>
        </w:tc>
      </w:tr>
      <w:tr w:rsidR="007814DF">
        <w:trPr>
          <w:trHeight w:hRule="exact" w:val="840"/>
          <w:jc w:val="center"/>
        </w:trPr>
        <w:tc>
          <w:tcPr>
            <w:tcW w:w="854" w:type="dxa"/>
            <w:tcBorders>
              <w:top w:val="single" w:sz="4" w:space="0" w:color="auto"/>
              <w:left w:val="single" w:sz="4" w:space="0" w:color="auto"/>
            </w:tcBorders>
            <w:shd w:val="clear" w:color="auto" w:fill="FFFFFF"/>
          </w:tcPr>
          <w:p w:rsidR="007814DF" w:rsidRDefault="00885DDC">
            <w:pPr>
              <w:pStyle w:val="a6"/>
              <w:shd w:val="clear" w:color="auto" w:fill="auto"/>
            </w:pPr>
            <w:r>
              <w:t>4</w:t>
            </w:r>
          </w:p>
        </w:tc>
        <w:tc>
          <w:tcPr>
            <w:tcW w:w="3686" w:type="dxa"/>
            <w:tcBorders>
              <w:top w:val="single" w:sz="4" w:space="0" w:color="auto"/>
              <w:left w:val="single" w:sz="4" w:space="0" w:color="auto"/>
            </w:tcBorders>
            <w:shd w:val="clear" w:color="auto" w:fill="FFFFFF"/>
            <w:vAlign w:val="bottom"/>
          </w:tcPr>
          <w:p w:rsidR="007814DF" w:rsidRDefault="00885DDC">
            <w:pPr>
              <w:pStyle w:val="a6"/>
              <w:shd w:val="clear" w:color="auto" w:fill="auto"/>
            </w:pPr>
            <w:r>
              <w:t>Злоупотребление свободой СМИ - информация с ограниченным доступом</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сведения о специальных средствах, технических приемах и тактике проведения контртеррористических операций</w:t>
            </w:r>
          </w:p>
        </w:tc>
      </w:tr>
      <w:tr w:rsidR="007814DF">
        <w:trPr>
          <w:trHeight w:hRule="exact" w:val="1114"/>
          <w:jc w:val="center"/>
        </w:trPr>
        <w:tc>
          <w:tcPr>
            <w:tcW w:w="854" w:type="dxa"/>
            <w:tcBorders>
              <w:top w:val="single" w:sz="4" w:space="0" w:color="auto"/>
              <w:left w:val="single" w:sz="4" w:space="0" w:color="auto"/>
            </w:tcBorders>
            <w:shd w:val="clear" w:color="auto" w:fill="FFFFFF"/>
          </w:tcPr>
          <w:p w:rsidR="007814DF" w:rsidRDefault="00885DDC">
            <w:pPr>
              <w:pStyle w:val="a6"/>
              <w:shd w:val="clear" w:color="auto" w:fill="auto"/>
            </w:pPr>
            <w:r>
              <w:t>5</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Злоупотребление свободой СМИ — скрытое воздействие</w:t>
            </w:r>
          </w:p>
        </w:tc>
        <w:tc>
          <w:tcPr>
            <w:tcW w:w="5539" w:type="dxa"/>
            <w:tcBorders>
              <w:top w:val="single" w:sz="4" w:space="0" w:color="auto"/>
              <w:left w:val="single" w:sz="4" w:space="0" w:color="auto"/>
              <w:right w:val="single" w:sz="4" w:space="0" w:color="auto"/>
            </w:tcBorders>
            <w:shd w:val="clear" w:color="auto" w:fill="FFFFFF"/>
            <w:vAlign w:val="bottom"/>
          </w:tcPr>
          <w:p w:rsidR="007814DF" w:rsidRDefault="00885DDC">
            <w:pPr>
              <w:pStyle w:val="a6"/>
              <w:shd w:val="clear" w:color="auto" w:fill="auto"/>
            </w:pPr>
            <w:r>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7814DF">
        <w:trPr>
          <w:trHeight w:hRule="exact" w:val="4589"/>
          <w:jc w:val="center"/>
        </w:trPr>
        <w:tc>
          <w:tcPr>
            <w:tcW w:w="854" w:type="dxa"/>
            <w:tcBorders>
              <w:top w:val="single" w:sz="4" w:space="0" w:color="auto"/>
              <w:left w:val="single" w:sz="4" w:space="0" w:color="auto"/>
            </w:tcBorders>
            <w:shd w:val="clear" w:color="auto" w:fill="FFFFFF"/>
          </w:tcPr>
          <w:p w:rsidR="007814DF" w:rsidRDefault="00885DDC">
            <w:pPr>
              <w:pStyle w:val="a6"/>
              <w:shd w:val="clear" w:color="auto" w:fill="auto"/>
            </w:pPr>
            <w:r>
              <w:t>6</w:t>
            </w:r>
          </w:p>
        </w:tc>
        <w:tc>
          <w:tcPr>
            <w:tcW w:w="3686" w:type="dxa"/>
            <w:tcBorders>
              <w:top w:val="single" w:sz="4" w:space="0" w:color="auto"/>
              <w:left w:val="single" w:sz="4" w:space="0" w:color="auto"/>
            </w:tcBorders>
            <w:shd w:val="clear" w:color="auto" w:fill="FFFFFF"/>
          </w:tcPr>
          <w:p w:rsidR="007814DF" w:rsidRDefault="00885DDC">
            <w:pPr>
              <w:pStyle w:val="a6"/>
              <w:shd w:val="clear" w:color="auto" w:fill="auto"/>
            </w:pPr>
            <w:r>
              <w:t>Экстремистские материалы или экстремистская деятельность (экстремизм), терроризм</w:t>
            </w:r>
          </w:p>
        </w:tc>
        <w:tc>
          <w:tcPr>
            <w:tcW w:w="5539" w:type="dxa"/>
            <w:tcBorders>
              <w:top w:val="single" w:sz="4" w:space="0" w:color="auto"/>
              <w:left w:val="single" w:sz="4" w:space="0" w:color="auto"/>
              <w:right w:val="single" w:sz="4" w:space="0" w:color="auto"/>
            </w:tcBorders>
            <w:shd w:val="clear" w:color="auto" w:fill="FFFFFF"/>
          </w:tcPr>
          <w:p w:rsidR="007814DF" w:rsidRDefault="00885DDC">
            <w:pPr>
              <w:pStyle w:val="a6"/>
              <w:shd w:val="clear" w:color="auto" w:fill="auto"/>
            </w:pPr>
            <w: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w:t>
            </w:r>
          </w:p>
          <w:p w:rsidR="007814DF" w:rsidRDefault="00885DDC">
            <w:pPr>
              <w:pStyle w:val="a6"/>
              <w:shd w:val="clear" w:color="auto" w:fill="auto"/>
            </w:pPr>
            <w:r>
              <w:t>обосновывающие или оправдывающие необходимость осуществления такой деятельности, в том числе труды руководителей национал- социалистской рабочей партии Германии, фашистской партии Италии; публикации, обосновывающие или оправдывающие</w:t>
            </w:r>
          </w:p>
          <w:p w:rsidR="007814DF" w:rsidRDefault="00885DDC">
            <w:pPr>
              <w:pStyle w:val="a6"/>
              <w:shd w:val="clear" w:color="auto" w:fill="auto"/>
            </w:pPr>
            <w:r>
              <w:t>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tc>
      </w:tr>
      <w:tr w:rsidR="007814DF">
        <w:trPr>
          <w:trHeight w:hRule="exact" w:val="1229"/>
          <w:jc w:val="center"/>
        </w:trPr>
        <w:tc>
          <w:tcPr>
            <w:tcW w:w="854" w:type="dxa"/>
            <w:tcBorders>
              <w:left w:val="single" w:sz="4" w:space="0" w:color="auto"/>
              <w:bottom w:val="single" w:sz="4" w:space="0" w:color="auto"/>
            </w:tcBorders>
            <w:shd w:val="clear" w:color="auto" w:fill="FFFFFF"/>
          </w:tcPr>
          <w:p w:rsidR="007814DF" w:rsidRDefault="007814DF">
            <w:pPr>
              <w:rPr>
                <w:sz w:val="10"/>
                <w:szCs w:val="10"/>
              </w:rPr>
            </w:pPr>
          </w:p>
        </w:tc>
        <w:tc>
          <w:tcPr>
            <w:tcW w:w="3686" w:type="dxa"/>
            <w:tcBorders>
              <w:left w:val="single" w:sz="4" w:space="0" w:color="auto"/>
              <w:bottom w:val="single" w:sz="4" w:space="0" w:color="auto"/>
            </w:tcBorders>
            <w:shd w:val="clear" w:color="auto" w:fill="FFFFFF"/>
          </w:tcPr>
          <w:p w:rsidR="007814DF" w:rsidRDefault="007814DF">
            <w:pPr>
              <w:rPr>
                <w:sz w:val="10"/>
                <w:szCs w:val="10"/>
              </w:rPr>
            </w:pPr>
          </w:p>
        </w:tc>
        <w:tc>
          <w:tcPr>
            <w:tcW w:w="5539" w:type="dxa"/>
            <w:tcBorders>
              <w:left w:val="single" w:sz="4" w:space="0" w:color="auto"/>
              <w:bottom w:val="single" w:sz="4" w:space="0" w:color="auto"/>
              <w:right w:val="single" w:sz="4" w:space="0" w:color="auto"/>
            </w:tcBorders>
            <w:shd w:val="clear" w:color="auto" w:fill="FFFFFF"/>
            <w:vAlign w:val="bottom"/>
          </w:tcPr>
          <w:p w:rsidR="007814DF" w:rsidRDefault="00885DDC">
            <w:pPr>
              <w:pStyle w:val="a6"/>
              <w:shd w:val="clear" w:color="auto" w:fill="auto"/>
            </w:pPr>
            <w: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 -насильственное</w:t>
            </w:r>
          </w:p>
        </w:tc>
      </w:tr>
    </w:tbl>
    <w:p w:rsidR="007814DF" w:rsidRDefault="00885DD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3686"/>
        <w:gridCol w:w="5539"/>
      </w:tblGrid>
      <w:tr w:rsidR="007814DF">
        <w:trPr>
          <w:trHeight w:hRule="exact" w:val="14554"/>
          <w:jc w:val="center"/>
        </w:trPr>
        <w:tc>
          <w:tcPr>
            <w:tcW w:w="854"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5539" w:type="dxa"/>
            <w:tcBorders>
              <w:top w:val="single" w:sz="4" w:space="0" w:color="auto"/>
              <w:left w:val="single" w:sz="4" w:space="0" w:color="auto"/>
              <w:bottom w:val="single" w:sz="4" w:space="0" w:color="auto"/>
              <w:right w:val="single" w:sz="4" w:space="0" w:color="auto"/>
            </w:tcBorders>
            <w:shd w:val="clear" w:color="auto" w:fill="FFFFFF"/>
            <w:vAlign w:val="bottom"/>
          </w:tcPr>
          <w:p w:rsidR="007814DF" w:rsidRDefault="00885DDC">
            <w:pPr>
              <w:pStyle w:val="a6"/>
              <w:shd w:val="clear" w:color="auto" w:fill="auto"/>
              <w:spacing w:after="300"/>
              <w:ind w:firstLine="140"/>
            </w:pPr>
            <w:r>
              <w:t>изменение основ конституционного строя и нарушение целостности Российской Федерации:</w:t>
            </w:r>
          </w:p>
          <w:p w:rsidR="007814DF" w:rsidRDefault="00885DDC">
            <w:pPr>
              <w:pStyle w:val="a6"/>
              <w:numPr>
                <w:ilvl w:val="0"/>
                <w:numId w:val="6"/>
              </w:numPr>
              <w:shd w:val="clear" w:color="auto" w:fill="auto"/>
              <w:tabs>
                <w:tab w:val="left" w:pos="572"/>
              </w:tabs>
              <w:ind w:left="560" w:hanging="420"/>
            </w:pPr>
            <w:r>
              <w:t>подрыв безопасности Российской Федерации, захват или присвоение властных полномочий, создание незаконных вооруженных формирований;</w:t>
            </w:r>
          </w:p>
          <w:p w:rsidR="007814DF" w:rsidRDefault="00885DDC">
            <w:pPr>
              <w:pStyle w:val="a6"/>
              <w:numPr>
                <w:ilvl w:val="0"/>
                <w:numId w:val="6"/>
              </w:numPr>
              <w:shd w:val="clear" w:color="auto" w:fill="auto"/>
              <w:tabs>
                <w:tab w:val="left" w:pos="572"/>
              </w:tabs>
              <w:ind w:left="560" w:hanging="420"/>
            </w:pPr>
            <w:r>
              <w:t>осуществление террористической деятельности либо публичное оправдание терроризма;</w:t>
            </w:r>
          </w:p>
          <w:p w:rsidR="007814DF" w:rsidRDefault="00885DDC">
            <w:pPr>
              <w:pStyle w:val="a6"/>
              <w:numPr>
                <w:ilvl w:val="0"/>
                <w:numId w:val="6"/>
              </w:numPr>
              <w:shd w:val="clear" w:color="auto" w:fill="auto"/>
              <w:tabs>
                <w:tab w:val="left" w:pos="572"/>
              </w:tabs>
              <w:ind w:left="560" w:hanging="420"/>
            </w:pPr>
            <w:r>
              <w:t>возбуждение расовой, национальной или религиозной розни, а также социальной розни, связанной с насилием или призывами к насилию;</w:t>
            </w:r>
          </w:p>
          <w:p w:rsidR="007814DF" w:rsidRDefault="00885DDC">
            <w:pPr>
              <w:pStyle w:val="a6"/>
              <w:numPr>
                <w:ilvl w:val="0"/>
                <w:numId w:val="6"/>
              </w:numPr>
              <w:shd w:val="clear" w:color="auto" w:fill="auto"/>
              <w:tabs>
                <w:tab w:val="left" w:pos="562"/>
              </w:tabs>
              <w:spacing w:line="262" w:lineRule="auto"/>
              <w:ind w:left="560" w:hanging="420"/>
            </w:pPr>
            <w:r>
              <w:t>унижение национального достоинства;</w:t>
            </w:r>
          </w:p>
          <w:p w:rsidR="007814DF" w:rsidRDefault="00885DDC">
            <w:pPr>
              <w:pStyle w:val="a6"/>
              <w:numPr>
                <w:ilvl w:val="0"/>
                <w:numId w:val="6"/>
              </w:numPr>
              <w:shd w:val="clear" w:color="auto" w:fill="auto"/>
              <w:tabs>
                <w:tab w:val="left" w:pos="572"/>
              </w:tabs>
              <w:ind w:left="560" w:hanging="420"/>
            </w:pPr>
            <w: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 либо социальной группы;</w:t>
            </w:r>
          </w:p>
          <w:p w:rsidR="007814DF" w:rsidRDefault="00885DDC">
            <w:pPr>
              <w:pStyle w:val="a6"/>
              <w:numPr>
                <w:ilvl w:val="0"/>
                <w:numId w:val="6"/>
              </w:numPr>
              <w:shd w:val="clear" w:color="auto" w:fill="auto"/>
              <w:tabs>
                <w:tab w:val="left" w:pos="572"/>
              </w:tabs>
              <w:ind w:left="560" w:hanging="420"/>
            </w:pPr>
            <w: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7814DF" w:rsidRDefault="00885DDC">
            <w:pPr>
              <w:pStyle w:val="a6"/>
              <w:numPr>
                <w:ilvl w:val="0"/>
                <w:numId w:val="6"/>
              </w:numPr>
              <w:shd w:val="clear" w:color="auto" w:fill="auto"/>
              <w:tabs>
                <w:tab w:val="left" w:pos="572"/>
              </w:tabs>
              <w:ind w:left="560" w:hanging="420"/>
            </w:pPr>
            <w: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7814DF" w:rsidRDefault="00885DDC">
            <w:pPr>
              <w:pStyle w:val="a6"/>
              <w:numPr>
                <w:ilvl w:val="0"/>
                <w:numId w:val="6"/>
              </w:numPr>
              <w:shd w:val="clear" w:color="auto" w:fill="auto"/>
              <w:tabs>
                <w:tab w:val="left" w:pos="572"/>
              </w:tabs>
              <w:ind w:left="560" w:hanging="420"/>
            </w:pPr>
            <w: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w:t>
            </w:r>
          </w:p>
          <w:p w:rsidR="007814DF" w:rsidRDefault="00885DDC">
            <w:pPr>
              <w:pStyle w:val="a6"/>
              <w:shd w:val="clear" w:color="auto" w:fill="auto"/>
              <w:ind w:left="560"/>
            </w:pPr>
            <w:r>
              <w:t>рядке;</w:t>
            </w:r>
          </w:p>
          <w:p w:rsidR="007814DF" w:rsidRDefault="00885DDC">
            <w:pPr>
              <w:pStyle w:val="a6"/>
              <w:numPr>
                <w:ilvl w:val="0"/>
                <w:numId w:val="6"/>
              </w:numPr>
              <w:shd w:val="clear" w:color="auto" w:fill="auto"/>
              <w:tabs>
                <w:tab w:val="left" w:pos="572"/>
              </w:tabs>
              <w:ind w:left="560" w:hanging="420"/>
            </w:pPr>
            <w:r>
              <w:t>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7814DF" w:rsidRDefault="00885DDC">
            <w:pPr>
              <w:pStyle w:val="a6"/>
              <w:numPr>
                <w:ilvl w:val="0"/>
                <w:numId w:val="6"/>
              </w:numPr>
              <w:shd w:val="clear" w:color="auto" w:fill="auto"/>
              <w:tabs>
                <w:tab w:val="left" w:pos="572"/>
              </w:tabs>
              <w:ind w:left="560" w:hanging="420"/>
            </w:pPr>
            <w:r>
              <w:t>посягательство на жизнь государственного или общественного деятеля, совершенное в</w:t>
            </w:r>
          </w:p>
        </w:tc>
      </w:tr>
    </w:tbl>
    <w:tbl>
      <w:tblPr>
        <w:tblpPr w:leftFromText="180" w:rightFromText="180" w:vertAnchor="text" w:horzAnchor="margin" w:tblpY="145"/>
        <w:tblOverlap w:val="never"/>
        <w:tblW w:w="0" w:type="auto"/>
        <w:tblLayout w:type="fixed"/>
        <w:tblCellMar>
          <w:left w:w="10" w:type="dxa"/>
          <w:right w:w="10" w:type="dxa"/>
        </w:tblCellMar>
        <w:tblLook w:val="0000" w:firstRow="0" w:lastRow="0" w:firstColumn="0" w:lastColumn="0" w:noHBand="0" w:noVBand="0"/>
      </w:tblPr>
      <w:tblGrid>
        <w:gridCol w:w="854"/>
        <w:gridCol w:w="3686"/>
        <w:gridCol w:w="5539"/>
      </w:tblGrid>
      <w:tr w:rsidR="00815C52" w:rsidTr="00815C52">
        <w:trPr>
          <w:trHeight w:hRule="exact" w:val="2794"/>
        </w:trPr>
        <w:tc>
          <w:tcPr>
            <w:tcW w:w="854" w:type="dxa"/>
            <w:tcBorders>
              <w:top w:val="single" w:sz="4" w:space="0" w:color="auto"/>
              <w:left w:val="single" w:sz="4" w:space="0" w:color="auto"/>
            </w:tcBorders>
            <w:shd w:val="clear" w:color="auto" w:fill="FFFFFF"/>
          </w:tcPr>
          <w:p w:rsidR="00815C52" w:rsidRDefault="00815C52" w:rsidP="00815C52">
            <w:pPr>
              <w:rPr>
                <w:sz w:val="10"/>
                <w:szCs w:val="10"/>
              </w:rPr>
            </w:pPr>
          </w:p>
        </w:tc>
        <w:tc>
          <w:tcPr>
            <w:tcW w:w="3686" w:type="dxa"/>
            <w:tcBorders>
              <w:top w:val="single" w:sz="4" w:space="0" w:color="auto"/>
              <w:left w:val="single" w:sz="4" w:space="0" w:color="auto"/>
            </w:tcBorders>
            <w:shd w:val="clear" w:color="auto" w:fill="FFFFFF"/>
          </w:tcPr>
          <w:p w:rsidR="00815C52" w:rsidRDefault="00815C52" w:rsidP="00815C52">
            <w:pPr>
              <w:rPr>
                <w:sz w:val="10"/>
                <w:szCs w:val="10"/>
              </w:rPr>
            </w:pPr>
          </w:p>
        </w:tc>
        <w:tc>
          <w:tcPr>
            <w:tcW w:w="5539" w:type="dxa"/>
            <w:tcBorders>
              <w:top w:val="single" w:sz="4" w:space="0" w:color="auto"/>
              <w:left w:val="single" w:sz="4" w:space="0" w:color="auto"/>
              <w:right w:val="single" w:sz="4" w:space="0" w:color="auto"/>
            </w:tcBorders>
            <w:shd w:val="clear" w:color="auto" w:fill="FFFFFF"/>
            <w:vAlign w:val="bottom"/>
          </w:tcPr>
          <w:p w:rsidR="00815C52" w:rsidRDefault="00815C52" w:rsidP="00815C52">
            <w:pPr>
              <w:pStyle w:val="a6"/>
              <w:shd w:val="clear" w:color="auto" w:fill="auto"/>
              <w:ind w:left="560"/>
            </w:pPr>
            <w:r>
              <w:t>целях прекращения его государственной или иной политической деятельности либо из мести за такую деятельность;</w:t>
            </w:r>
          </w:p>
          <w:p w:rsidR="00815C52" w:rsidRDefault="00815C52" w:rsidP="00815C52">
            <w:pPr>
              <w:pStyle w:val="a6"/>
              <w:shd w:val="clear" w:color="auto" w:fill="auto"/>
              <w:spacing w:line="262" w:lineRule="auto"/>
              <w:ind w:left="560" w:hanging="560"/>
            </w:pPr>
            <w:r>
              <w:rPr>
                <w:rFonts w:ascii="Arial" w:eastAsia="Arial" w:hAnsi="Arial" w:cs="Arial"/>
                <w:sz w:val="22"/>
                <w:szCs w:val="22"/>
              </w:rPr>
              <w:t xml:space="preserve">- </w:t>
            </w:r>
            <w:r>
              <w:t>нарушение прав и свобод человека и</w:t>
            </w:r>
          </w:p>
          <w:p w:rsidR="00815C52" w:rsidRDefault="00815C52" w:rsidP="00815C52">
            <w:pPr>
              <w:pStyle w:val="a6"/>
              <w:shd w:val="clear" w:color="auto" w:fill="auto"/>
              <w:ind w:left="560"/>
            </w:pPr>
            <w:r>
              <w:t>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815C52" w:rsidTr="00815C52">
        <w:trPr>
          <w:trHeight w:hRule="exact" w:val="1387"/>
        </w:trPr>
        <w:tc>
          <w:tcPr>
            <w:tcW w:w="854" w:type="dxa"/>
            <w:tcBorders>
              <w:top w:val="single" w:sz="4" w:space="0" w:color="auto"/>
              <w:left w:val="single" w:sz="4" w:space="0" w:color="auto"/>
            </w:tcBorders>
            <w:shd w:val="clear" w:color="auto" w:fill="FFFFFF"/>
          </w:tcPr>
          <w:p w:rsidR="00815C52" w:rsidRDefault="00815C52" w:rsidP="00815C52">
            <w:pPr>
              <w:pStyle w:val="a6"/>
              <w:shd w:val="clear" w:color="auto" w:fill="auto"/>
            </w:pPr>
            <w:r>
              <w:t>7</w:t>
            </w:r>
          </w:p>
        </w:tc>
        <w:tc>
          <w:tcPr>
            <w:tcW w:w="3686" w:type="dxa"/>
            <w:tcBorders>
              <w:top w:val="single" w:sz="4" w:space="0" w:color="auto"/>
              <w:left w:val="single" w:sz="4" w:space="0" w:color="auto"/>
            </w:tcBorders>
            <w:shd w:val="clear" w:color="auto" w:fill="FFFFFF"/>
          </w:tcPr>
          <w:p w:rsidR="00815C52" w:rsidRDefault="00815C52" w:rsidP="00815C52">
            <w:pPr>
              <w:pStyle w:val="a6"/>
              <w:shd w:val="clear" w:color="auto" w:fill="auto"/>
            </w:pPr>
            <w:r>
              <w:t>Вредоносные программы</w:t>
            </w:r>
          </w:p>
        </w:tc>
        <w:tc>
          <w:tcPr>
            <w:tcW w:w="5539" w:type="dxa"/>
            <w:tcBorders>
              <w:top w:val="single" w:sz="4" w:space="0" w:color="auto"/>
              <w:left w:val="single" w:sz="4" w:space="0" w:color="auto"/>
              <w:right w:val="single" w:sz="4" w:space="0" w:color="auto"/>
            </w:tcBorders>
            <w:shd w:val="clear" w:color="auto" w:fill="FFFFFF"/>
            <w:vAlign w:val="bottom"/>
          </w:tcPr>
          <w:p w:rsidR="00815C52" w:rsidRDefault="00815C52" w:rsidP="00815C52">
            <w:pPr>
              <w:pStyle w:val="a6"/>
              <w:shd w:val="clear" w:color="auto" w:fill="auto"/>
            </w:pPr>
            <w: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815C52" w:rsidTr="00815C52">
        <w:trPr>
          <w:trHeight w:hRule="exact" w:val="5112"/>
        </w:trPr>
        <w:tc>
          <w:tcPr>
            <w:tcW w:w="854" w:type="dxa"/>
            <w:tcBorders>
              <w:top w:val="single" w:sz="4" w:space="0" w:color="auto"/>
              <w:left w:val="single" w:sz="4" w:space="0" w:color="auto"/>
              <w:bottom w:val="single" w:sz="4" w:space="0" w:color="auto"/>
            </w:tcBorders>
            <w:shd w:val="clear" w:color="auto" w:fill="FFFFFF"/>
          </w:tcPr>
          <w:p w:rsidR="00815C52" w:rsidRDefault="00815C52" w:rsidP="00815C52">
            <w:pPr>
              <w:pStyle w:val="a6"/>
              <w:shd w:val="clear" w:color="auto" w:fill="auto"/>
            </w:pPr>
            <w:r>
              <w:t>8</w:t>
            </w:r>
          </w:p>
        </w:tc>
        <w:tc>
          <w:tcPr>
            <w:tcW w:w="3686" w:type="dxa"/>
            <w:tcBorders>
              <w:top w:val="single" w:sz="4" w:space="0" w:color="auto"/>
              <w:left w:val="single" w:sz="4" w:space="0" w:color="auto"/>
              <w:bottom w:val="single" w:sz="4" w:space="0" w:color="auto"/>
            </w:tcBorders>
            <w:shd w:val="clear" w:color="auto" w:fill="FFFFFF"/>
          </w:tcPr>
          <w:p w:rsidR="00815C52" w:rsidRDefault="00815C52" w:rsidP="00815C52">
            <w:pPr>
              <w:pStyle w:val="a6"/>
              <w:shd w:val="clear" w:color="auto" w:fill="auto"/>
            </w:pPr>
            <w:r>
              <w:t>Преступления</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bottom"/>
          </w:tcPr>
          <w:p w:rsidR="00815C52" w:rsidRDefault="00815C52" w:rsidP="00815C52">
            <w:pPr>
              <w:pStyle w:val="a6"/>
              <w:numPr>
                <w:ilvl w:val="0"/>
                <w:numId w:val="7"/>
              </w:numPr>
              <w:shd w:val="clear" w:color="auto" w:fill="auto"/>
              <w:tabs>
                <w:tab w:val="left" w:pos="466"/>
              </w:tabs>
              <w:ind w:left="560" w:hanging="560"/>
            </w:pPr>
            <w:r>
              <w:t>клевета (распространение заведомо ложных сведений, порочащих честь и достоинство другого лица или подрывающих его репутацию);</w:t>
            </w:r>
          </w:p>
          <w:p w:rsidR="00815C52" w:rsidRDefault="00815C52" w:rsidP="00815C52">
            <w:pPr>
              <w:pStyle w:val="a6"/>
              <w:numPr>
                <w:ilvl w:val="0"/>
                <w:numId w:val="7"/>
              </w:numPr>
              <w:shd w:val="clear" w:color="auto" w:fill="auto"/>
              <w:tabs>
                <w:tab w:val="left" w:pos="466"/>
              </w:tabs>
              <w:ind w:left="560" w:hanging="560"/>
            </w:pPr>
            <w:r>
              <w:t>оскорбление (унижение чести и достоинства другого лица, выраженное в неприличной форме);</w:t>
            </w:r>
          </w:p>
          <w:p w:rsidR="00815C52" w:rsidRDefault="00815C52" w:rsidP="00815C52">
            <w:pPr>
              <w:pStyle w:val="a6"/>
              <w:numPr>
                <w:ilvl w:val="0"/>
                <w:numId w:val="7"/>
              </w:numPr>
              <w:shd w:val="clear" w:color="auto" w:fill="auto"/>
              <w:tabs>
                <w:tab w:val="left" w:pos="466"/>
              </w:tabs>
              <w:ind w:left="560" w:hanging="560"/>
            </w:pPr>
            <w:r>
              <w:t>публичные призывы к осуществлению террористической деятельности или публичное оправдание терроризма;</w:t>
            </w:r>
          </w:p>
          <w:p w:rsidR="00815C52" w:rsidRDefault="00815C52" w:rsidP="00815C52">
            <w:pPr>
              <w:pStyle w:val="a6"/>
              <w:numPr>
                <w:ilvl w:val="0"/>
                <w:numId w:val="7"/>
              </w:numPr>
              <w:shd w:val="clear" w:color="auto" w:fill="auto"/>
              <w:tabs>
                <w:tab w:val="left" w:pos="466"/>
              </w:tabs>
              <w:ind w:left="560" w:hanging="560"/>
            </w:pPr>
            <w:r>
              <w:t>склонение к потреблению наркотических средств и психотропных веществ;</w:t>
            </w:r>
          </w:p>
          <w:p w:rsidR="00815C52" w:rsidRDefault="00815C52" w:rsidP="00815C52">
            <w:pPr>
              <w:pStyle w:val="a6"/>
              <w:numPr>
                <w:ilvl w:val="0"/>
                <w:numId w:val="7"/>
              </w:numPr>
              <w:shd w:val="clear" w:color="auto" w:fill="auto"/>
              <w:tabs>
                <w:tab w:val="left" w:pos="466"/>
              </w:tabs>
              <w:ind w:left="560" w:hanging="560"/>
            </w:pPr>
            <w:r>
              <w:t>незаконное распространение или рекламирование порнографических материалов;</w:t>
            </w:r>
          </w:p>
          <w:p w:rsidR="00815C52" w:rsidRDefault="00815C52" w:rsidP="00815C52">
            <w:pPr>
              <w:pStyle w:val="a6"/>
              <w:numPr>
                <w:ilvl w:val="0"/>
                <w:numId w:val="7"/>
              </w:numPr>
              <w:shd w:val="clear" w:color="auto" w:fill="auto"/>
              <w:tabs>
                <w:tab w:val="left" w:pos="466"/>
              </w:tabs>
              <w:ind w:left="560" w:hanging="560"/>
            </w:pPr>
            <w:r>
              <w:t>публичные призывы к осуществлению экстремистской деятельности;</w:t>
            </w:r>
          </w:p>
          <w:p w:rsidR="00815C52" w:rsidRDefault="00815C52" w:rsidP="00815C52">
            <w:pPr>
              <w:pStyle w:val="a6"/>
              <w:numPr>
                <w:ilvl w:val="0"/>
                <w:numId w:val="7"/>
              </w:numPr>
              <w:shd w:val="clear" w:color="auto" w:fill="auto"/>
              <w:tabs>
                <w:tab w:val="left" w:pos="456"/>
              </w:tabs>
              <w:ind w:left="560" w:hanging="560"/>
            </w:pPr>
            <w:r>
              <w:t>терроризм.</w:t>
            </w:r>
          </w:p>
        </w:tc>
      </w:tr>
    </w:tbl>
    <w:p w:rsidR="007814DF" w:rsidRDefault="00885DDC">
      <w:pPr>
        <w:spacing w:line="1" w:lineRule="exact"/>
        <w:rPr>
          <w:sz w:val="2"/>
          <w:szCs w:val="2"/>
        </w:rPr>
      </w:pPr>
      <w:r>
        <w:br w:type="page"/>
      </w:r>
    </w:p>
    <w:p w:rsidR="007814DF" w:rsidRDefault="007814DF">
      <w:pPr>
        <w:spacing w:line="14" w:lineRule="exact"/>
        <w:sectPr w:rsidR="007814DF">
          <w:pgSz w:w="11900" w:h="16840"/>
          <w:pgMar w:top="1119" w:right="611" w:bottom="1148" w:left="930" w:header="0" w:footer="720" w:gutter="0"/>
          <w:cols w:space="720"/>
          <w:noEndnote/>
          <w:docGrid w:linePitch="360"/>
        </w:sectPr>
      </w:pPr>
    </w:p>
    <w:p w:rsidR="007814DF" w:rsidRDefault="00885DDC">
      <w:pPr>
        <w:pStyle w:val="11"/>
        <w:keepNext/>
        <w:keepLines/>
        <w:shd w:val="clear" w:color="auto" w:fill="auto"/>
        <w:ind w:right="0"/>
      </w:pPr>
      <w:bookmarkStart w:id="10" w:name="bookmark12"/>
      <w:r>
        <w:lastRenderedPageBreak/>
        <w:t>ЛИСТ РЕГИСТРАЦИИ ИЗМЕНЕНИЙ</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850"/>
        <w:gridCol w:w="1138"/>
        <w:gridCol w:w="936"/>
        <w:gridCol w:w="1070"/>
        <w:gridCol w:w="1392"/>
        <w:gridCol w:w="1162"/>
        <w:gridCol w:w="1205"/>
        <w:gridCol w:w="950"/>
      </w:tblGrid>
      <w:tr w:rsidR="007814DF">
        <w:trPr>
          <w:trHeight w:hRule="exact" w:val="490"/>
          <w:jc w:val="center"/>
        </w:trPr>
        <w:tc>
          <w:tcPr>
            <w:tcW w:w="989" w:type="dxa"/>
            <w:vMerge w:val="restart"/>
            <w:tcBorders>
              <w:top w:val="single" w:sz="4" w:space="0" w:color="auto"/>
              <w:left w:val="single" w:sz="4" w:space="0" w:color="auto"/>
            </w:tcBorders>
            <w:shd w:val="clear" w:color="auto" w:fill="FFFFFF"/>
            <w:vAlign w:val="center"/>
          </w:tcPr>
          <w:p w:rsidR="007814DF" w:rsidRDefault="00885DDC">
            <w:pPr>
              <w:pStyle w:val="a6"/>
              <w:shd w:val="clear" w:color="auto" w:fill="auto"/>
              <w:jc w:val="center"/>
            </w:pPr>
            <w:r>
              <w:t>Номер</w:t>
            </w:r>
          </w:p>
          <w:p w:rsidR="007814DF" w:rsidRDefault="00885DDC">
            <w:pPr>
              <w:pStyle w:val="a6"/>
              <w:shd w:val="clear" w:color="auto" w:fill="auto"/>
              <w:jc w:val="center"/>
            </w:pPr>
            <w:r>
              <w:t>измен</w:t>
            </w:r>
          </w:p>
          <w:p w:rsidR="007814DF" w:rsidRDefault="00885DDC">
            <w:pPr>
              <w:pStyle w:val="a6"/>
              <w:shd w:val="clear" w:color="auto" w:fill="auto"/>
              <w:jc w:val="center"/>
            </w:pPr>
            <w:r>
              <w:t>ения</w:t>
            </w:r>
          </w:p>
        </w:tc>
        <w:tc>
          <w:tcPr>
            <w:tcW w:w="3994" w:type="dxa"/>
            <w:gridSpan w:val="4"/>
            <w:tcBorders>
              <w:top w:val="single" w:sz="4" w:space="0" w:color="auto"/>
              <w:left w:val="single" w:sz="4" w:space="0" w:color="auto"/>
            </w:tcBorders>
            <w:shd w:val="clear" w:color="auto" w:fill="FFFFFF"/>
            <w:vAlign w:val="bottom"/>
          </w:tcPr>
          <w:p w:rsidR="007814DF" w:rsidRDefault="00885DDC">
            <w:pPr>
              <w:pStyle w:val="a6"/>
              <w:shd w:val="clear" w:color="auto" w:fill="auto"/>
              <w:jc w:val="center"/>
            </w:pPr>
            <w:r>
              <w:t>Номер страницы</w:t>
            </w:r>
          </w:p>
        </w:tc>
        <w:tc>
          <w:tcPr>
            <w:tcW w:w="1392" w:type="dxa"/>
            <w:vMerge w:val="restart"/>
            <w:tcBorders>
              <w:top w:val="single" w:sz="4" w:space="0" w:color="auto"/>
              <w:left w:val="single" w:sz="4" w:space="0" w:color="auto"/>
            </w:tcBorders>
            <w:shd w:val="clear" w:color="auto" w:fill="FFFFFF"/>
            <w:vAlign w:val="center"/>
          </w:tcPr>
          <w:p w:rsidR="007814DF" w:rsidRDefault="00885DDC">
            <w:pPr>
              <w:pStyle w:val="a6"/>
              <w:shd w:val="clear" w:color="auto" w:fill="auto"/>
              <w:jc w:val="center"/>
            </w:pPr>
            <w:r>
              <w:t>Номер</w:t>
            </w:r>
          </w:p>
          <w:p w:rsidR="007814DF" w:rsidRDefault="00885DDC">
            <w:pPr>
              <w:pStyle w:val="a6"/>
              <w:shd w:val="clear" w:color="auto" w:fill="auto"/>
              <w:spacing w:line="233" w:lineRule="auto"/>
            </w:pPr>
            <w:r>
              <w:t>«Извещения</w:t>
            </w:r>
          </w:p>
          <w:p w:rsidR="007814DF" w:rsidRDefault="00885DDC">
            <w:pPr>
              <w:pStyle w:val="a6"/>
              <w:shd w:val="clear" w:color="auto" w:fill="auto"/>
              <w:jc w:val="center"/>
            </w:pPr>
            <w:r>
              <w:t>об</w:t>
            </w:r>
          </w:p>
          <w:p w:rsidR="007814DF" w:rsidRDefault="00885DDC">
            <w:pPr>
              <w:pStyle w:val="a6"/>
              <w:shd w:val="clear" w:color="auto" w:fill="auto"/>
              <w:spacing w:line="233" w:lineRule="auto"/>
              <w:jc w:val="center"/>
            </w:pPr>
            <w:r>
              <w:t>изменении»</w:t>
            </w:r>
          </w:p>
        </w:tc>
        <w:tc>
          <w:tcPr>
            <w:tcW w:w="1162" w:type="dxa"/>
            <w:vMerge w:val="restart"/>
            <w:tcBorders>
              <w:top w:val="single" w:sz="4" w:space="0" w:color="auto"/>
              <w:left w:val="single" w:sz="4" w:space="0" w:color="auto"/>
            </w:tcBorders>
            <w:shd w:val="clear" w:color="auto" w:fill="FFFFFF"/>
            <w:vAlign w:val="center"/>
          </w:tcPr>
          <w:p w:rsidR="007814DF" w:rsidRDefault="00885DDC">
            <w:pPr>
              <w:pStyle w:val="a6"/>
              <w:shd w:val="clear" w:color="auto" w:fill="auto"/>
              <w:jc w:val="center"/>
            </w:pPr>
            <w:r>
              <w:t>Дата</w:t>
            </w:r>
          </w:p>
          <w:p w:rsidR="007814DF" w:rsidRDefault="00885DDC">
            <w:pPr>
              <w:pStyle w:val="a6"/>
              <w:shd w:val="clear" w:color="auto" w:fill="auto"/>
              <w:jc w:val="center"/>
            </w:pPr>
            <w:r>
              <w:t>внесения</w:t>
            </w:r>
          </w:p>
        </w:tc>
        <w:tc>
          <w:tcPr>
            <w:tcW w:w="1205" w:type="dxa"/>
            <w:vMerge w:val="restart"/>
            <w:tcBorders>
              <w:top w:val="single" w:sz="4" w:space="0" w:color="auto"/>
              <w:left w:val="single" w:sz="4" w:space="0" w:color="auto"/>
            </w:tcBorders>
            <w:shd w:val="clear" w:color="auto" w:fill="FFFFFF"/>
            <w:vAlign w:val="center"/>
          </w:tcPr>
          <w:p w:rsidR="007814DF" w:rsidRDefault="00885DDC">
            <w:pPr>
              <w:pStyle w:val="a6"/>
              <w:shd w:val="clear" w:color="auto" w:fill="auto"/>
              <w:jc w:val="center"/>
            </w:pPr>
            <w:r>
              <w:t>Подпись</w:t>
            </w:r>
          </w:p>
        </w:tc>
        <w:tc>
          <w:tcPr>
            <w:tcW w:w="950" w:type="dxa"/>
            <w:vMerge w:val="restart"/>
            <w:tcBorders>
              <w:top w:val="single" w:sz="4" w:space="0" w:color="auto"/>
              <w:left w:val="single" w:sz="4" w:space="0" w:color="auto"/>
              <w:right w:val="single" w:sz="4" w:space="0" w:color="auto"/>
            </w:tcBorders>
            <w:shd w:val="clear" w:color="auto" w:fill="FFFFFF"/>
            <w:vAlign w:val="center"/>
          </w:tcPr>
          <w:p w:rsidR="007814DF" w:rsidRDefault="00885DDC">
            <w:pPr>
              <w:pStyle w:val="a6"/>
              <w:shd w:val="clear" w:color="auto" w:fill="auto"/>
              <w:jc w:val="center"/>
            </w:pPr>
            <w:r>
              <w:t>Дата</w:t>
            </w:r>
          </w:p>
          <w:p w:rsidR="007814DF" w:rsidRDefault="00885DDC">
            <w:pPr>
              <w:pStyle w:val="a6"/>
              <w:shd w:val="clear" w:color="auto" w:fill="auto"/>
              <w:spacing w:line="233" w:lineRule="auto"/>
            </w:pPr>
            <w:r>
              <w:t>введени</w:t>
            </w:r>
          </w:p>
          <w:p w:rsidR="007814DF" w:rsidRDefault="00885DDC">
            <w:pPr>
              <w:pStyle w:val="a6"/>
              <w:shd w:val="clear" w:color="auto" w:fill="auto"/>
              <w:jc w:val="center"/>
            </w:pPr>
            <w:r>
              <w:t>я</w:t>
            </w:r>
          </w:p>
          <w:p w:rsidR="007814DF" w:rsidRDefault="00885DDC">
            <w:pPr>
              <w:pStyle w:val="a6"/>
              <w:shd w:val="clear" w:color="auto" w:fill="auto"/>
            </w:pPr>
            <w:r>
              <w:t>изменен</w:t>
            </w:r>
          </w:p>
          <w:p w:rsidR="007814DF" w:rsidRDefault="00885DDC">
            <w:pPr>
              <w:pStyle w:val="a6"/>
              <w:shd w:val="clear" w:color="auto" w:fill="auto"/>
              <w:jc w:val="center"/>
            </w:pPr>
            <w:r>
              <w:t>ий</w:t>
            </w:r>
          </w:p>
        </w:tc>
      </w:tr>
      <w:tr w:rsidR="007814DF">
        <w:trPr>
          <w:trHeight w:hRule="exact" w:val="1042"/>
          <w:jc w:val="center"/>
        </w:trPr>
        <w:tc>
          <w:tcPr>
            <w:tcW w:w="989" w:type="dxa"/>
            <w:vMerge/>
            <w:tcBorders>
              <w:left w:val="single" w:sz="4" w:space="0" w:color="auto"/>
            </w:tcBorders>
            <w:shd w:val="clear" w:color="auto" w:fill="FFFFFF"/>
            <w:vAlign w:val="center"/>
          </w:tcPr>
          <w:p w:rsidR="007814DF" w:rsidRDefault="007814DF"/>
        </w:tc>
        <w:tc>
          <w:tcPr>
            <w:tcW w:w="850" w:type="dxa"/>
            <w:tcBorders>
              <w:top w:val="single" w:sz="4" w:space="0" w:color="auto"/>
              <w:left w:val="single" w:sz="4" w:space="0" w:color="auto"/>
            </w:tcBorders>
            <w:shd w:val="clear" w:color="auto" w:fill="FFFFFF"/>
            <w:vAlign w:val="center"/>
          </w:tcPr>
          <w:p w:rsidR="007814DF" w:rsidRDefault="00885DDC">
            <w:pPr>
              <w:pStyle w:val="a6"/>
              <w:shd w:val="clear" w:color="auto" w:fill="auto"/>
            </w:pPr>
            <w:r>
              <w:t>измене</w:t>
            </w:r>
          </w:p>
          <w:p w:rsidR="007814DF" w:rsidRDefault="00885DDC">
            <w:pPr>
              <w:pStyle w:val="a6"/>
              <w:shd w:val="clear" w:color="auto" w:fill="auto"/>
              <w:spacing w:line="233" w:lineRule="auto"/>
              <w:jc w:val="center"/>
            </w:pPr>
            <w:r>
              <w:t>нных</w:t>
            </w:r>
          </w:p>
        </w:tc>
        <w:tc>
          <w:tcPr>
            <w:tcW w:w="1138" w:type="dxa"/>
            <w:tcBorders>
              <w:top w:val="single" w:sz="4" w:space="0" w:color="auto"/>
              <w:left w:val="single" w:sz="4" w:space="0" w:color="auto"/>
            </w:tcBorders>
            <w:shd w:val="clear" w:color="auto" w:fill="FFFFFF"/>
            <w:vAlign w:val="center"/>
          </w:tcPr>
          <w:p w:rsidR="007814DF" w:rsidRDefault="00885DDC">
            <w:pPr>
              <w:pStyle w:val="a6"/>
              <w:shd w:val="clear" w:color="auto" w:fill="auto"/>
              <w:jc w:val="center"/>
            </w:pPr>
            <w:r>
              <w:t>замененн</w:t>
            </w:r>
          </w:p>
          <w:p w:rsidR="007814DF" w:rsidRDefault="00885DDC">
            <w:pPr>
              <w:pStyle w:val="a6"/>
              <w:shd w:val="clear" w:color="auto" w:fill="auto"/>
              <w:jc w:val="center"/>
            </w:pPr>
            <w:r>
              <w:t>ых</w:t>
            </w:r>
          </w:p>
        </w:tc>
        <w:tc>
          <w:tcPr>
            <w:tcW w:w="936" w:type="dxa"/>
            <w:tcBorders>
              <w:top w:val="single" w:sz="4" w:space="0" w:color="auto"/>
              <w:left w:val="single" w:sz="4" w:space="0" w:color="auto"/>
            </w:tcBorders>
            <w:shd w:val="clear" w:color="auto" w:fill="FFFFFF"/>
            <w:vAlign w:val="center"/>
          </w:tcPr>
          <w:p w:rsidR="007814DF" w:rsidRDefault="00885DDC">
            <w:pPr>
              <w:pStyle w:val="a6"/>
              <w:shd w:val="clear" w:color="auto" w:fill="auto"/>
              <w:jc w:val="center"/>
            </w:pPr>
            <w:r>
              <w:t>новых</w:t>
            </w:r>
          </w:p>
        </w:tc>
        <w:tc>
          <w:tcPr>
            <w:tcW w:w="1070" w:type="dxa"/>
            <w:tcBorders>
              <w:top w:val="single" w:sz="4" w:space="0" w:color="auto"/>
              <w:left w:val="single" w:sz="4" w:space="0" w:color="auto"/>
            </w:tcBorders>
            <w:shd w:val="clear" w:color="auto" w:fill="FFFFFF"/>
            <w:vAlign w:val="center"/>
          </w:tcPr>
          <w:p w:rsidR="007814DF" w:rsidRDefault="00885DDC">
            <w:pPr>
              <w:pStyle w:val="a6"/>
              <w:shd w:val="clear" w:color="auto" w:fill="auto"/>
            </w:pPr>
            <w:r>
              <w:t>аннулиро</w:t>
            </w:r>
          </w:p>
          <w:p w:rsidR="007814DF" w:rsidRDefault="00885DDC">
            <w:pPr>
              <w:pStyle w:val="a6"/>
              <w:shd w:val="clear" w:color="auto" w:fill="auto"/>
              <w:spacing w:line="233" w:lineRule="auto"/>
              <w:jc w:val="center"/>
            </w:pPr>
            <w:r>
              <w:t>ванных</w:t>
            </w:r>
          </w:p>
        </w:tc>
        <w:tc>
          <w:tcPr>
            <w:tcW w:w="1392" w:type="dxa"/>
            <w:vMerge/>
            <w:tcBorders>
              <w:left w:val="single" w:sz="4" w:space="0" w:color="auto"/>
            </w:tcBorders>
            <w:shd w:val="clear" w:color="auto" w:fill="FFFFFF"/>
            <w:vAlign w:val="center"/>
          </w:tcPr>
          <w:p w:rsidR="007814DF" w:rsidRDefault="007814DF"/>
        </w:tc>
        <w:tc>
          <w:tcPr>
            <w:tcW w:w="1162" w:type="dxa"/>
            <w:vMerge/>
            <w:tcBorders>
              <w:left w:val="single" w:sz="4" w:space="0" w:color="auto"/>
            </w:tcBorders>
            <w:shd w:val="clear" w:color="auto" w:fill="FFFFFF"/>
            <w:vAlign w:val="center"/>
          </w:tcPr>
          <w:p w:rsidR="007814DF" w:rsidRDefault="007814DF"/>
        </w:tc>
        <w:tc>
          <w:tcPr>
            <w:tcW w:w="1205" w:type="dxa"/>
            <w:vMerge/>
            <w:tcBorders>
              <w:left w:val="single" w:sz="4" w:space="0" w:color="auto"/>
            </w:tcBorders>
            <w:shd w:val="clear" w:color="auto" w:fill="FFFFFF"/>
            <w:vAlign w:val="center"/>
          </w:tcPr>
          <w:p w:rsidR="007814DF" w:rsidRDefault="007814DF"/>
        </w:tc>
        <w:tc>
          <w:tcPr>
            <w:tcW w:w="950" w:type="dxa"/>
            <w:vMerge/>
            <w:tcBorders>
              <w:left w:val="single" w:sz="4" w:space="0" w:color="auto"/>
              <w:right w:val="single" w:sz="4" w:space="0" w:color="auto"/>
            </w:tcBorders>
            <w:shd w:val="clear" w:color="auto" w:fill="FFFFFF"/>
            <w:vAlign w:val="center"/>
          </w:tcPr>
          <w:p w:rsidR="007814DF" w:rsidRDefault="007814DF"/>
        </w:tc>
      </w:tr>
      <w:tr w:rsidR="007814DF">
        <w:trPr>
          <w:trHeight w:hRule="exact" w:val="619"/>
          <w:jc w:val="center"/>
        </w:trPr>
        <w:tc>
          <w:tcPr>
            <w:tcW w:w="989" w:type="dxa"/>
            <w:tcBorders>
              <w:top w:val="single" w:sz="4" w:space="0" w:color="auto"/>
              <w:left w:val="single" w:sz="4" w:space="0" w:color="auto"/>
            </w:tcBorders>
            <w:shd w:val="clear" w:color="auto" w:fill="FFFFFF"/>
          </w:tcPr>
          <w:p w:rsidR="007814DF" w:rsidRDefault="007814DF">
            <w:pPr>
              <w:rPr>
                <w:sz w:val="10"/>
                <w:szCs w:val="10"/>
              </w:rPr>
            </w:pPr>
          </w:p>
        </w:tc>
        <w:tc>
          <w:tcPr>
            <w:tcW w:w="850" w:type="dxa"/>
            <w:tcBorders>
              <w:top w:val="single" w:sz="4" w:space="0" w:color="auto"/>
              <w:left w:val="single" w:sz="4" w:space="0" w:color="auto"/>
            </w:tcBorders>
            <w:shd w:val="clear" w:color="auto" w:fill="FFFFFF"/>
          </w:tcPr>
          <w:p w:rsidR="007814DF" w:rsidRDefault="007814DF">
            <w:pPr>
              <w:rPr>
                <w:sz w:val="10"/>
                <w:szCs w:val="10"/>
              </w:rPr>
            </w:pPr>
          </w:p>
        </w:tc>
        <w:tc>
          <w:tcPr>
            <w:tcW w:w="1138" w:type="dxa"/>
            <w:tcBorders>
              <w:top w:val="single" w:sz="4" w:space="0" w:color="auto"/>
              <w:left w:val="single" w:sz="4" w:space="0" w:color="auto"/>
            </w:tcBorders>
            <w:shd w:val="clear" w:color="auto" w:fill="FFFFFF"/>
          </w:tcPr>
          <w:p w:rsidR="007814DF" w:rsidRDefault="007814DF">
            <w:pPr>
              <w:rPr>
                <w:sz w:val="10"/>
                <w:szCs w:val="10"/>
              </w:rPr>
            </w:pPr>
          </w:p>
        </w:tc>
        <w:tc>
          <w:tcPr>
            <w:tcW w:w="936" w:type="dxa"/>
            <w:tcBorders>
              <w:top w:val="single" w:sz="4" w:space="0" w:color="auto"/>
              <w:left w:val="single" w:sz="4" w:space="0" w:color="auto"/>
            </w:tcBorders>
            <w:shd w:val="clear" w:color="auto" w:fill="FFFFFF"/>
          </w:tcPr>
          <w:p w:rsidR="007814DF" w:rsidRDefault="007814DF">
            <w:pPr>
              <w:rPr>
                <w:sz w:val="10"/>
                <w:szCs w:val="10"/>
              </w:rPr>
            </w:pPr>
          </w:p>
        </w:tc>
        <w:tc>
          <w:tcPr>
            <w:tcW w:w="1070" w:type="dxa"/>
            <w:tcBorders>
              <w:top w:val="single" w:sz="4" w:space="0" w:color="auto"/>
              <w:left w:val="single" w:sz="4" w:space="0" w:color="auto"/>
            </w:tcBorders>
            <w:shd w:val="clear" w:color="auto" w:fill="FFFFFF"/>
          </w:tcPr>
          <w:p w:rsidR="007814DF" w:rsidRDefault="007814DF">
            <w:pPr>
              <w:rPr>
                <w:sz w:val="10"/>
                <w:szCs w:val="10"/>
              </w:rPr>
            </w:pPr>
          </w:p>
        </w:tc>
        <w:tc>
          <w:tcPr>
            <w:tcW w:w="1392" w:type="dxa"/>
            <w:tcBorders>
              <w:top w:val="single" w:sz="4" w:space="0" w:color="auto"/>
              <w:left w:val="single" w:sz="4" w:space="0" w:color="auto"/>
            </w:tcBorders>
            <w:shd w:val="clear" w:color="auto" w:fill="FFFFFF"/>
          </w:tcPr>
          <w:p w:rsidR="007814DF" w:rsidRDefault="007814DF">
            <w:pPr>
              <w:rPr>
                <w:sz w:val="10"/>
                <w:szCs w:val="10"/>
              </w:rPr>
            </w:pPr>
          </w:p>
        </w:tc>
        <w:tc>
          <w:tcPr>
            <w:tcW w:w="1162" w:type="dxa"/>
            <w:tcBorders>
              <w:top w:val="single" w:sz="4" w:space="0" w:color="auto"/>
              <w:left w:val="single" w:sz="4" w:space="0" w:color="auto"/>
            </w:tcBorders>
            <w:shd w:val="clear" w:color="auto" w:fill="FFFFFF"/>
          </w:tcPr>
          <w:p w:rsidR="007814DF" w:rsidRDefault="007814DF">
            <w:pPr>
              <w:rPr>
                <w:sz w:val="10"/>
                <w:szCs w:val="10"/>
              </w:rPr>
            </w:pPr>
          </w:p>
        </w:tc>
        <w:tc>
          <w:tcPr>
            <w:tcW w:w="1205" w:type="dxa"/>
            <w:tcBorders>
              <w:top w:val="single" w:sz="4" w:space="0" w:color="auto"/>
              <w:left w:val="single" w:sz="4" w:space="0" w:color="auto"/>
            </w:tcBorders>
            <w:shd w:val="clear" w:color="auto" w:fill="FFFFFF"/>
          </w:tcPr>
          <w:p w:rsidR="007814DF" w:rsidRDefault="007814DF">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7814DF" w:rsidRDefault="007814DF">
            <w:pPr>
              <w:rPr>
                <w:sz w:val="10"/>
                <w:szCs w:val="10"/>
              </w:rPr>
            </w:pPr>
          </w:p>
        </w:tc>
      </w:tr>
      <w:tr w:rsidR="007814DF">
        <w:trPr>
          <w:trHeight w:hRule="exact" w:val="566"/>
          <w:jc w:val="center"/>
        </w:trPr>
        <w:tc>
          <w:tcPr>
            <w:tcW w:w="989" w:type="dxa"/>
            <w:tcBorders>
              <w:top w:val="single" w:sz="4" w:space="0" w:color="auto"/>
              <w:left w:val="single" w:sz="4" w:space="0" w:color="auto"/>
            </w:tcBorders>
            <w:shd w:val="clear" w:color="auto" w:fill="FFFFFF"/>
          </w:tcPr>
          <w:p w:rsidR="007814DF" w:rsidRDefault="007814DF">
            <w:pPr>
              <w:rPr>
                <w:sz w:val="10"/>
                <w:szCs w:val="10"/>
              </w:rPr>
            </w:pPr>
          </w:p>
        </w:tc>
        <w:tc>
          <w:tcPr>
            <w:tcW w:w="850" w:type="dxa"/>
            <w:tcBorders>
              <w:top w:val="single" w:sz="4" w:space="0" w:color="auto"/>
              <w:left w:val="single" w:sz="4" w:space="0" w:color="auto"/>
            </w:tcBorders>
            <w:shd w:val="clear" w:color="auto" w:fill="FFFFFF"/>
          </w:tcPr>
          <w:p w:rsidR="007814DF" w:rsidRDefault="007814DF">
            <w:pPr>
              <w:rPr>
                <w:sz w:val="10"/>
                <w:szCs w:val="10"/>
              </w:rPr>
            </w:pPr>
          </w:p>
        </w:tc>
        <w:tc>
          <w:tcPr>
            <w:tcW w:w="1138" w:type="dxa"/>
            <w:tcBorders>
              <w:top w:val="single" w:sz="4" w:space="0" w:color="auto"/>
              <w:left w:val="single" w:sz="4" w:space="0" w:color="auto"/>
            </w:tcBorders>
            <w:shd w:val="clear" w:color="auto" w:fill="FFFFFF"/>
          </w:tcPr>
          <w:p w:rsidR="007814DF" w:rsidRDefault="007814DF">
            <w:pPr>
              <w:rPr>
                <w:sz w:val="10"/>
                <w:szCs w:val="10"/>
              </w:rPr>
            </w:pPr>
          </w:p>
        </w:tc>
        <w:tc>
          <w:tcPr>
            <w:tcW w:w="936" w:type="dxa"/>
            <w:tcBorders>
              <w:top w:val="single" w:sz="4" w:space="0" w:color="auto"/>
              <w:left w:val="single" w:sz="4" w:space="0" w:color="auto"/>
            </w:tcBorders>
            <w:shd w:val="clear" w:color="auto" w:fill="FFFFFF"/>
          </w:tcPr>
          <w:p w:rsidR="007814DF" w:rsidRDefault="007814DF">
            <w:pPr>
              <w:rPr>
                <w:sz w:val="10"/>
                <w:szCs w:val="10"/>
              </w:rPr>
            </w:pPr>
          </w:p>
        </w:tc>
        <w:tc>
          <w:tcPr>
            <w:tcW w:w="1070" w:type="dxa"/>
            <w:tcBorders>
              <w:top w:val="single" w:sz="4" w:space="0" w:color="auto"/>
              <w:left w:val="single" w:sz="4" w:space="0" w:color="auto"/>
            </w:tcBorders>
            <w:shd w:val="clear" w:color="auto" w:fill="FFFFFF"/>
          </w:tcPr>
          <w:p w:rsidR="007814DF" w:rsidRDefault="007814DF">
            <w:pPr>
              <w:rPr>
                <w:sz w:val="10"/>
                <w:szCs w:val="10"/>
              </w:rPr>
            </w:pPr>
          </w:p>
        </w:tc>
        <w:tc>
          <w:tcPr>
            <w:tcW w:w="1392" w:type="dxa"/>
            <w:tcBorders>
              <w:top w:val="single" w:sz="4" w:space="0" w:color="auto"/>
              <w:left w:val="single" w:sz="4" w:space="0" w:color="auto"/>
            </w:tcBorders>
            <w:shd w:val="clear" w:color="auto" w:fill="FFFFFF"/>
          </w:tcPr>
          <w:p w:rsidR="007814DF" w:rsidRDefault="007814DF">
            <w:pPr>
              <w:rPr>
                <w:sz w:val="10"/>
                <w:szCs w:val="10"/>
              </w:rPr>
            </w:pPr>
          </w:p>
        </w:tc>
        <w:tc>
          <w:tcPr>
            <w:tcW w:w="1162" w:type="dxa"/>
            <w:tcBorders>
              <w:top w:val="single" w:sz="4" w:space="0" w:color="auto"/>
              <w:left w:val="single" w:sz="4" w:space="0" w:color="auto"/>
            </w:tcBorders>
            <w:shd w:val="clear" w:color="auto" w:fill="FFFFFF"/>
          </w:tcPr>
          <w:p w:rsidR="007814DF" w:rsidRDefault="007814DF">
            <w:pPr>
              <w:rPr>
                <w:sz w:val="10"/>
                <w:szCs w:val="10"/>
              </w:rPr>
            </w:pPr>
          </w:p>
        </w:tc>
        <w:tc>
          <w:tcPr>
            <w:tcW w:w="1205" w:type="dxa"/>
            <w:tcBorders>
              <w:top w:val="single" w:sz="4" w:space="0" w:color="auto"/>
              <w:left w:val="single" w:sz="4" w:space="0" w:color="auto"/>
            </w:tcBorders>
            <w:shd w:val="clear" w:color="auto" w:fill="FFFFFF"/>
          </w:tcPr>
          <w:p w:rsidR="007814DF" w:rsidRDefault="007814DF">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7814DF" w:rsidRDefault="007814DF">
            <w:pPr>
              <w:rPr>
                <w:sz w:val="10"/>
                <w:szCs w:val="10"/>
              </w:rPr>
            </w:pPr>
          </w:p>
        </w:tc>
      </w:tr>
      <w:tr w:rsidR="007814DF">
        <w:trPr>
          <w:trHeight w:hRule="exact" w:val="562"/>
          <w:jc w:val="center"/>
        </w:trPr>
        <w:tc>
          <w:tcPr>
            <w:tcW w:w="989" w:type="dxa"/>
            <w:tcBorders>
              <w:top w:val="single" w:sz="4" w:space="0" w:color="auto"/>
              <w:left w:val="single" w:sz="4" w:space="0" w:color="auto"/>
            </w:tcBorders>
            <w:shd w:val="clear" w:color="auto" w:fill="FFFFFF"/>
          </w:tcPr>
          <w:p w:rsidR="007814DF" w:rsidRDefault="007814DF">
            <w:pPr>
              <w:rPr>
                <w:sz w:val="10"/>
                <w:szCs w:val="10"/>
              </w:rPr>
            </w:pPr>
          </w:p>
        </w:tc>
        <w:tc>
          <w:tcPr>
            <w:tcW w:w="850" w:type="dxa"/>
            <w:tcBorders>
              <w:top w:val="single" w:sz="4" w:space="0" w:color="auto"/>
              <w:left w:val="single" w:sz="4" w:space="0" w:color="auto"/>
            </w:tcBorders>
            <w:shd w:val="clear" w:color="auto" w:fill="FFFFFF"/>
          </w:tcPr>
          <w:p w:rsidR="007814DF" w:rsidRDefault="007814DF">
            <w:pPr>
              <w:rPr>
                <w:sz w:val="10"/>
                <w:szCs w:val="10"/>
              </w:rPr>
            </w:pPr>
          </w:p>
        </w:tc>
        <w:tc>
          <w:tcPr>
            <w:tcW w:w="1138" w:type="dxa"/>
            <w:tcBorders>
              <w:top w:val="single" w:sz="4" w:space="0" w:color="auto"/>
              <w:left w:val="single" w:sz="4" w:space="0" w:color="auto"/>
            </w:tcBorders>
            <w:shd w:val="clear" w:color="auto" w:fill="FFFFFF"/>
          </w:tcPr>
          <w:p w:rsidR="007814DF" w:rsidRDefault="007814DF">
            <w:pPr>
              <w:rPr>
                <w:sz w:val="10"/>
                <w:szCs w:val="10"/>
              </w:rPr>
            </w:pPr>
          </w:p>
        </w:tc>
        <w:tc>
          <w:tcPr>
            <w:tcW w:w="936" w:type="dxa"/>
            <w:tcBorders>
              <w:top w:val="single" w:sz="4" w:space="0" w:color="auto"/>
              <w:left w:val="single" w:sz="4" w:space="0" w:color="auto"/>
            </w:tcBorders>
            <w:shd w:val="clear" w:color="auto" w:fill="FFFFFF"/>
          </w:tcPr>
          <w:p w:rsidR="007814DF" w:rsidRDefault="007814DF">
            <w:pPr>
              <w:rPr>
                <w:sz w:val="10"/>
                <w:szCs w:val="10"/>
              </w:rPr>
            </w:pPr>
          </w:p>
        </w:tc>
        <w:tc>
          <w:tcPr>
            <w:tcW w:w="1070" w:type="dxa"/>
            <w:tcBorders>
              <w:top w:val="single" w:sz="4" w:space="0" w:color="auto"/>
              <w:left w:val="single" w:sz="4" w:space="0" w:color="auto"/>
            </w:tcBorders>
            <w:shd w:val="clear" w:color="auto" w:fill="FFFFFF"/>
          </w:tcPr>
          <w:p w:rsidR="007814DF" w:rsidRDefault="007814DF">
            <w:pPr>
              <w:rPr>
                <w:sz w:val="10"/>
                <w:szCs w:val="10"/>
              </w:rPr>
            </w:pPr>
          </w:p>
        </w:tc>
        <w:tc>
          <w:tcPr>
            <w:tcW w:w="1392" w:type="dxa"/>
            <w:tcBorders>
              <w:top w:val="single" w:sz="4" w:space="0" w:color="auto"/>
              <w:left w:val="single" w:sz="4" w:space="0" w:color="auto"/>
            </w:tcBorders>
            <w:shd w:val="clear" w:color="auto" w:fill="FFFFFF"/>
          </w:tcPr>
          <w:p w:rsidR="007814DF" w:rsidRDefault="007814DF">
            <w:pPr>
              <w:rPr>
                <w:sz w:val="10"/>
                <w:szCs w:val="10"/>
              </w:rPr>
            </w:pPr>
          </w:p>
        </w:tc>
        <w:tc>
          <w:tcPr>
            <w:tcW w:w="1162" w:type="dxa"/>
            <w:tcBorders>
              <w:top w:val="single" w:sz="4" w:space="0" w:color="auto"/>
              <w:left w:val="single" w:sz="4" w:space="0" w:color="auto"/>
            </w:tcBorders>
            <w:shd w:val="clear" w:color="auto" w:fill="FFFFFF"/>
          </w:tcPr>
          <w:p w:rsidR="007814DF" w:rsidRDefault="007814DF">
            <w:pPr>
              <w:rPr>
                <w:sz w:val="10"/>
                <w:szCs w:val="10"/>
              </w:rPr>
            </w:pPr>
          </w:p>
        </w:tc>
        <w:tc>
          <w:tcPr>
            <w:tcW w:w="1205" w:type="dxa"/>
            <w:tcBorders>
              <w:top w:val="single" w:sz="4" w:space="0" w:color="auto"/>
              <w:left w:val="single" w:sz="4" w:space="0" w:color="auto"/>
            </w:tcBorders>
            <w:shd w:val="clear" w:color="auto" w:fill="FFFFFF"/>
          </w:tcPr>
          <w:p w:rsidR="007814DF" w:rsidRDefault="007814DF">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7814DF" w:rsidRDefault="007814DF">
            <w:pPr>
              <w:rPr>
                <w:sz w:val="10"/>
                <w:szCs w:val="10"/>
              </w:rPr>
            </w:pPr>
          </w:p>
        </w:tc>
      </w:tr>
      <w:tr w:rsidR="007814DF">
        <w:trPr>
          <w:trHeight w:hRule="exact" w:val="562"/>
          <w:jc w:val="center"/>
        </w:trPr>
        <w:tc>
          <w:tcPr>
            <w:tcW w:w="989" w:type="dxa"/>
            <w:tcBorders>
              <w:top w:val="single" w:sz="4" w:space="0" w:color="auto"/>
              <w:left w:val="single" w:sz="4" w:space="0" w:color="auto"/>
            </w:tcBorders>
            <w:shd w:val="clear" w:color="auto" w:fill="FFFFFF"/>
          </w:tcPr>
          <w:p w:rsidR="007814DF" w:rsidRDefault="007814DF">
            <w:pPr>
              <w:rPr>
                <w:sz w:val="10"/>
                <w:szCs w:val="10"/>
              </w:rPr>
            </w:pPr>
          </w:p>
        </w:tc>
        <w:tc>
          <w:tcPr>
            <w:tcW w:w="850" w:type="dxa"/>
            <w:tcBorders>
              <w:top w:val="single" w:sz="4" w:space="0" w:color="auto"/>
              <w:left w:val="single" w:sz="4" w:space="0" w:color="auto"/>
            </w:tcBorders>
            <w:shd w:val="clear" w:color="auto" w:fill="FFFFFF"/>
          </w:tcPr>
          <w:p w:rsidR="007814DF" w:rsidRDefault="007814DF">
            <w:pPr>
              <w:rPr>
                <w:sz w:val="10"/>
                <w:szCs w:val="10"/>
              </w:rPr>
            </w:pPr>
          </w:p>
        </w:tc>
        <w:tc>
          <w:tcPr>
            <w:tcW w:w="1138" w:type="dxa"/>
            <w:tcBorders>
              <w:top w:val="single" w:sz="4" w:space="0" w:color="auto"/>
              <w:left w:val="single" w:sz="4" w:space="0" w:color="auto"/>
            </w:tcBorders>
            <w:shd w:val="clear" w:color="auto" w:fill="FFFFFF"/>
          </w:tcPr>
          <w:p w:rsidR="007814DF" w:rsidRDefault="007814DF">
            <w:pPr>
              <w:rPr>
                <w:sz w:val="10"/>
                <w:szCs w:val="10"/>
              </w:rPr>
            </w:pPr>
          </w:p>
        </w:tc>
        <w:tc>
          <w:tcPr>
            <w:tcW w:w="936" w:type="dxa"/>
            <w:tcBorders>
              <w:top w:val="single" w:sz="4" w:space="0" w:color="auto"/>
              <w:left w:val="single" w:sz="4" w:space="0" w:color="auto"/>
            </w:tcBorders>
            <w:shd w:val="clear" w:color="auto" w:fill="FFFFFF"/>
          </w:tcPr>
          <w:p w:rsidR="007814DF" w:rsidRDefault="007814DF">
            <w:pPr>
              <w:rPr>
                <w:sz w:val="10"/>
                <w:szCs w:val="10"/>
              </w:rPr>
            </w:pPr>
          </w:p>
        </w:tc>
        <w:tc>
          <w:tcPr>
            <w:tcW w:w="1070" w:type="dxa"/>
            <w:tcBorders>
              <w:top w:val="single" w:sz="4" w:space="0" w:color="auto"/>
              <w:left w:val="single" w:sz="4" w:space="0" w:color="auto"/>
            </w:tcBorders>
            <w:shd w:val="clear" w:color="auto" w:fill="FFFFFF"/>
          </w:tcPr>
          <w:p w:rsidR="007814DF" w:rsidRDefault="007814DF">
            <w:pPr>
              <w:rPr>
                <w:sz w:val="10"/>
                <w:szCs w:val="10"/>
              </w:rPr>
            </w:pPr>
          </w:p>
        </w:tc>
        <w:tc>
          <w:tcPr>
            <w:tcW w:w="1392" w:type="dxa"/>
            <w:tcBorders>
              <w:top w:val="single" w:sz="4" w:space="0" w:color="auto"/>
              <w:left w:val="single" w:sz="4" w:space="0" w:color="auto"/>
            </w:tcBorders>
            <w:shd w:val="clear" w:color="auto" w:fill="FFFFFF"/>
          </w:tcPr>
          <w:p w:rsidR="007814DF" w:rsidRDefault="007814DF">
            <w:pPr>
              <w:rPr>
                <w:sz w:val="10"/>
                <w:szCs w:val="10"/>
              </w:rPr>
            </w:pPr>
          </w:p>
        </w:tc>
        <w:tc>
          <w:tcPr>
            <w:tcW w:w="1162" w:type="dxa"/>
            <w:tcBorders>
              <w:top w:val="single" w:sz="4" w:space="0" w:color="auto"/>
              <w:left w:val="single" w:sz="4" w:space="0" w:color="auto"/>
            </w:tcBorders>
            <w:shd w:val="clear" w:color="auto" w:fill="FFFFFF"/>
          </w:tcPr>
          <w:p w:rsidR="007814DF" w:rsidRDefault="007814DF">
            <w:pPr>
              <w:rPr>
                <w:sz w:val="10"/>
                <w:szCs w:val="10"/>
              </w:rPr>
            </w:pPr>
          </w:p>
        </w:tc>
        <w:tc>
          <w:tcPr>
            <w:tcW w:w="1205" w:type="dxa"/>
            <w:tcBorders>
              <w:top w:val="single" w:sz="4" w:space="0" w:color="auto"/>
              <w:left w:val="single" w:sz="4" w:space="0" w:color="auto"/>
            </w:tcBorders>
            <w:shd w:val="clear" w:color="auto" w:fill="FFFFFF"/>
          </w:tcPr>
          <w:p w:rsidR="007814DF" w:rsidRDefault="007814DF">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7814DF" w:rsidRDefault="007814DF">
            <w:pPr>
              <w:rPr>
                <w:sz w:val="10"/>
                <w:szCs w:val="10"/>
              </w:rPr>
            </w:pPr>
          </w:p>
        </w:tc>
      </w:tr>
      <w:tr w:rsidR="007814DF">
        <w:trPr>
          <w:trHeight w:hRule="exact" w:val="562"/>
          <w:jc w:val="center"/>
        </w:trPr>
        <w:tc>
          <w:tcPr>
            <w:tcW w:w="989" w:type="dxa"/>
            <w:tcBorders>
              <w:top w:val="single" w:sz="4" w:space="0" w:color="auto"/>
              <w:left w:val="single" w:sz="4" w:space="0" w:color="auto"/>
            </w:tcBorders>
            <w:shd w:val="clear" w:color="auto" w:fill="FFFFFF"/>
          </w:tcPr>
          <w:p w:rsidR="007814DF" w:rsidRDefault="007814DF">
            <w:pPr>
              <w:rPr>
                <w:sz w:val="10"/>
                <w:szCs w:val="10"/>
              </w:rPr>
            </w:pPr>
          </w:p>
        </w:tc>
        <w:tc>
          <w:tcPr>
            <w:tcW w:w="850" w:type="dxa"/>
            <w:tcBorders>
              <w:top w:val="single" w:sz="4" w:space="0" w:color="auto"/>
              <w:left w:val="single" w:sz="4" w:space="0" w:color="auto"/>
            </w:tcBorders>
            <w:shd w:val="clear" w:color="auto" w:fill="FFFFFF"/>
          </w:tcPr>
          <w:p w:rsidR="007814DF" w:rsidRDefault="007814DF">
            <w:pPr>
              <w:rPr>
                <w:sz w:val="10"/>
                <w:szCs w:val="10"/>
              </w:rPr>
            </w:pPr>
          </w:p>
        </w:tc>
        <w:tc>
          <w:tcPr>
            <w:tcW w:w="1138" w:type="dxa"/>
            <w:tcBorders>
              <w:top w:val="single" w:sz="4" w:space="0" w:color="auto"/>
              <w:left w:val="single" w:sz="4" w:space="0" w:color="auto"/>
            </w:tcBorders>
            <w:shd w:val="clear" w:color="auto" w:fill="FFFFFF"/>
          </w:tcPr>
          <w:p w:rsidR="007814DF" w:rsidRDefault="007814DF">
            <w:pPr>
              <w:rPr>
                <w:sz w:val="10"/>
                <w:szCs w:val="10"/>
              </w:rPr>
            </w:pPr>
          </w:p>
        </w:tc>
        <w:tc>
          <w:tcPr>
            <w:tcW w:w="936" w:type="dxa"/>
            <w:tcBorders>
              <w:top w:val="single" w:sz="4" w:space="0" w:color="auto"/>
              <w:left w:val="single" w:sz="4" w:space="0" w:color="auto"/>
            </w:tcBorders>
            <w:shd w:val="clear" w:color="auto" w:fill="FFFFFF"/>
          </w:tcPr>
          <w:p w:rsidR="007814DF" w:rsidRDefault="007814DF">
            <w:pPr>
              <w:rPr>
                <w:sz w:val="10"/>
                <w:szCs w:val="10"/>
              </w:rPr>
            </w:pPr>
          </w:p>
        </w:tc>
        <w:tc>
          <w:tcPr>
            <w:tcW w:w="1070" w:type="dxa"/>
            <w:tcBorders>
              <w:top w:val="single" w:sz="4" w:space="0" w:color="auto"/>
              <w:left w:val="single" w:sz="4" w:space="0" w:color="auto"/>
            </w:tcBorders>
            <w:shd w:val="clear" w:color="auto" w:fill="FFFFFF"/>
          </w:tcPr>
          <w:p w:rsidR="007814DF" w:rsidRDefault="007814DF">
            <w:pPr>
              <w:rPr>
                <w:sz w:val="10"/>
                <w:szCs w:val="10"/>
              </w:rPr>
            </w:pPr>
          </w:p>
        </w:tc>
        <w:tc>
          <w:tcPr>
            <w:tcW w:w="1392" w:type="dxa"/>
            <w:tcBorders>
              <w:top w:val="single" w:sz="4" w:space="0" w:color="auto"/>
              <w:left w:val="single" w:sz="4" w:space="0" w:color="auto"/>
            </w:tcBorders>
            <w:shd w:val="clear" w:color="auto" w:fill="FFFFFF"/>
          </w:tcPr>
          <w:p w:rsidR="007814DF" w:rsidRDefault="007814DF">
            <w:pPr>
              <w:rPr>
                <w:sz w:val="10"/>
                <w:szCs w:val="10"/>
              </w:rPr>
            </w:pPr>
          </w:p>
        </w:tc>
        <w:tc>
          <w:tcPr>
            <w:tcW w:w="1162" w:type="dxa"/>
            <w:tcBorders>
              <w:top w:val="single" w:sz="4" w:space="0" w:color="auto"/>
              <w:left w:val="single" w:sz="4" w:space="0" w:color="auto"/>
            </w:tcBorders>
            <w:shd w:val="clear" w:color="auto" w:fill="FFFFFF"/>
          </w:tcPr>
          <w:p w:rsidR="007814DF" w:rsidRDefault="007814DF">
            <w:pPr>
              <w:rPr>
                <w:sz w:val="10"/>
                <w:szCs w:val="10"/>
              </w:rPr>
            </w:pPr>
          </w:p>
        </w:tc>
        <w:tc>
          <w:tcPr>
            <w:tcW w:w="1205" w:type="dxa"/>
            <w:tcBorders>
              <w:top w:val="single" w:sz="4" w:space="0" w:color="auto"/>
              <w:left w:val="single" w:sz="4" w:space="0" w:color="auto"/>
            </w:tcBorders>
            <w:shd w:val="clear" w:color="auto" w:fill="FFFFFF"/>
          </w:tcPr>
          <w:p w:rsidR="007814DF" w:rsidRDefault="007814DF">
            <w:pPr>
              <w:rPr>
                <w:sz w:val="10"/>
                <w:szCs w:val="10"/>
              </w:rPr>
            </w:pPr>
          </w:p>
        </w:tc>
        <w:tc>
          <w:tcPr>
            <w:tcW w:w="950" w:type="dxa"/>
            <w:tcBorders>
              <w:top w:val="single" w:sz="4" w:space="0" w:color="auto"/>
              <w:left w:val="single" w:sz="4" w:space="0" w:color="auto"/>
              <w:right w:val="single" w:sz="4" w:space="0" w:color="auto"/>
            </w:tcBorders>
            <w:shd w:val="clear" w:color="auto" w:fill="FFFFFF"/>
          </w:tcPr>
          <w:p w:rsidR="007814DF" w:rsidRDefault="007814DF">
            <w:pPr>
              <w:rPr>
                <w:sz w:val="10"/>
                <w:szCs w:val="10"/>
              </w:rPr>
            </w:pPr>
          </w:p>
        </w:tc>
      </w:tr>
      <w:tr w:rsidR="007814DF">
        <w:trPr>
          <w:trHeight w:hRule="exact" w:val="571"/>
          <w:jc w:val="center"/>
        </w:trPr>
        <w:tc>
          <w:tcPr>
            <w:tcW w:w="989"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936"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1392"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1162"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1205" w:type="dxa"/>
            <w:tcBorders>
              <w:top w:val="single" w:sz="4" w:space="0" w:color="auto"/>
              <w:left w:val="single" w:sz="4" w:space="0" w:color="auto"/>
              <w:bottom w:val="single" w:sz="4" w:space="0" w:color="auto"/>
            </w:tcBorders>
            <w:shd w:val="clear" w:color="auto" w:fill="FFFFFF"/>
          </w:tcPr>
          <w:p w:rsidR="007814DF" w:rsidRDefault="007814DF">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7814DF" w:rsidRDefault="007814DF">
            <w:pPr>
              <w:rPr>
                <w:sz w:val="10"/>
                <w:szCs w:val="10"/>
              </w:rPr>
            </w:pPr>
          </w:p>
        </w:tc>
      </w:tr>
    </w:tbl>
    <w:p w:rsidR="007814DF" w:rsidRDefault="007814DF">
      <w:pPr>
        <w:spacing w:line="14" w:lineRule="exact"/>
      </w:pPr>
    </w:p>
    <w:sectPr w:rsidR="007814DF" w:rsidSect="007814DF">
      <w:pgSz w:w="11900" w:h="16840"/>
      <w:pgMar w:top="1119" w:right="822" w:bottom="1119" w:left="1387" w:header="0" w:footer="69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8C" w:rsidRDefault="00A15E8C" w:rsidP="007814DF">
      <w:r>
        <w:separator/>
      </w:r>
    </w:p>
  </w:endnote>
  <w:endnote w:type="continuationSeparator" w:id="0">
    <w:p w:rsidR="00A15E8C" w:rsidRDefault="00A15E8C" w:rsidP="0078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704"/>
      <w:docPartObj>
        <w:docPartGallery w:val="Page Numbers (Bottom of Page)"/>
        <w:docPartUnique/>
      </w:docPartObj>
    </w:sdtPr>
    <w:sdtEndPr/>
    <w:sdtContent>
      <w:p w:rsidR="00C85431" w:rsidRDefault="00A15E8C">
        <w:pPr>
          <w:pStyle w:val="ac"/>
          <w:jc w:val="right"/>
        </w:pPr>
        <w:r>
          <w:rPr>
            <w:noProof/>
          </w:rPr>
          <w:fldChar w:fldCharType="begin"/>
        </w:r>
        <w:r>
          <w:rPr>
            <w:noProof/>
          </w:rPr>
          <w:instrText xml:space="preserve"> PAGE   \* MERGEFORMAT </w:instrText>
        </w:r>
        <w:r>
          <w:rPr>
            <w:noProof/>
          </w:rPr>
          <w:fldChar w:fldCharType="separate"/>
        </w:r>
        <w:r w:rsidR="00F54222">
          <w:rPr>
            <w:noProof/>
          </w:rPr>
          <w:t>1</w:t>
        </w:r>
        <w:r>
          <w:rPr>
            <w:noProof/>
          </w:rPr>
          <w:fldChar w:fldCharType="end"/>
        </w:r>
      </w:p>
    </w:sdtContent>
  </w:sdt>
  <w:p w:rsidR="00C85431" w:rsidRDefault="00C854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8C" w:rsidRDefault="00A15E8C"/>
  </w:footnote>
  <w:footnote w:type="continuationSeparator" w:id="0">
    <w:p w:rsidR="00A15E8C" w:rsidRDefault="00A15E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31" w:rsidRDefault="00C8543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E94"/>
    <w:multiLevelType w:val="multilevel"/>
    <w:tmpl w:val="6F80EC0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21160"/>
    <w:multiLevelType w:val="multilevel"/>
    <w:tmpl w:val="A866F0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A48C1"/>
    <w:multiLevelType w:val="multilevel"/>
    <w:tmpl w:val="9550CC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3B778B"/>
    <w:multiLevelType w:val="multilevel"/>
    <w:tmpl w:val="BCDA6F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A3352A"/>
    <w:multiLevelType w:val="multilevel"/>
    <w:tmpl w:val="9AC05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253C00"/>
    <w:multiLevelType w:val="multilevel"/>
    <w:tmpl w:val="1FB6FB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082D55"/>
    <w:multiLevelType w:val="multilevel"/>
    <w:tmpl w:val="E0560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7814DF"/>
    <w:rsid w:val="00002512"/>
    <w:rsid w:val="0005551B"/>
    <w:rsid w:val="00177AA4"/>
    <w:rsid w:val="001936C6"/>
    <w:rsid w:val="001A5D0B"/>
    <w:rsid w:val="001D0771"/>
    <w:rsid w:val="0039100D"/>
    <w:rsid w:val="0049282F"/>
    <w:rsid w:val="00581E1B"/>
    <w:rsid w:val="00780B0F"/>
    <w:rsid w:val="007814DF"/>
    <w:rsid w:val="007A6685"/>
    <w:rsid w:val="007A6983"/>
    <w:rsid w:val="00812E73"/>
    <w:rsid w:val="00815C52"/>
    <w:rsid w:val="008768CE"/>
    <w:rsid w:val="00885DDC"/>
    <w:rsid w:val="008D6AD7"/>
    <w:rsid w:val="00A15E8C"/>
    <w:rsid w:val="00AD3E1A"/>
    <w:rsid w:val="00B73230"/>
    <w:rsid w:val="00C242F4"/>
    <w:rsid w:val="00C85431"/>
    <w:rsid w:val="00CB0F08"/>
    <w:rsid w:val="00D5578B"/>
    <w:rsid w:val="00D91318"/>
    <w:rsid w:val="00ED4109"/>
    <w:rsid w:val="00F351B1"/>
    <w:rsid w:val="00F51AD7"/>
    <w:rsid w:val="00F54222"/>
    <w:rsid w:val="00F7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53BBA-8977-49B7-B3C6-787BD91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14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814DF"/>
    <w:rPr>
      <w:rFonts w:ascii="Times New Roman" w:eastAsia="Times New Roman" w:hAnsi="Times New Roman" w:cs="Times New Roman"/>
      <w:b w:val="0"/>
      <w:bCs w:val="0"/>
      <w:i w:val="0"/>
      <w:iCs w:val="0"/>
      <w:smallCaps w:val="0"/>
      <w:strike w:val="0"/>
      <w:color w:val="5B5C5D"/>
      <w:u w:val="none"/>
    </w:rPr>
  </w:style>
  <w:style w:type="character" w:customStyle="1" w:styleId="a5">
    <w:name w:val="Другое_"/>
    <w:basedOn w:val="a0"/>
    <w:link w:val="a6"/>
    <w:rsid w:val="007814DF"/>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
    <w:rsid w:val="007814DF"/>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7814DF"/>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sid w:val="007814DF"/>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7814DF"/>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rsid w:val="007814DF"/>
    <w:pPr>
      <w:shd w:val="clear" w:color="auto" w:fill="FFFFFF"/>
    </w:pPr>
    <w:rPr>
      <w:rFonts w:ascii="Times New Roman" w:eastAsia="Times New Roman" w:hAnsi="Times New Roman" w:cs="Times New Roman"/>
      <w:color w:val="5B5C5D"/>
    </w:rPr>
  </w:style>
  <w:style w:type="paragraph" w:customStyle="1" w:styleId="a6">
    <w:name w:val="Другое"/>
    <w:basedOn w:val="a"/>
    <w:link w:val="a5"/>
    <w:rsid w:val="007814DF"/>
    <w:pPr>
      <w:shd w:val="clear" w:color="auto" w:fill="FFFFFF"/>
    </w:pPr>
    <w:rPr>
      <w:rFonts w:ascii="Times New Roman" w:eastAsia="Times New Roman" w:hAnsi="Times New Roman" w:cs="Times New Roman"/>
    </w:rPr>
  </w:style>
  <w:style w:type="paragraph" w:customStyle="1" w:styleId="1">
    <w:name w:val="Основной текст1"/>
    <w:basedOn w:val="a"/>
    <w:link w:val="a7"/>
    <w:rsid w:val="007814DF"/>
    <w:pPr>
      <w:shd w:val="clear" w:color="auto" w:fill="FFFFFF"/>
      <w:ind w:firstLine="400"/>
      <w:jc w:val="both"/>
    </w:pPr>
    <w:rPr>
      <w:rFonts w:ascii="Times New Roman" w:eastAsia="Times New Roman" w:hAnsi="Times New Roman" w:cs="Times New Roman"/>
      <w:sz w:val="28"/>
      <w:szCs w:val="28"/>
    </w:rPr>
  </w:style>
  <w:style w:type="paragraph" w:customStyle="1" w:styleId="20">
    <w:name w:val="Колонтитул (2)"/>
    <w:basedOn w:val="a"/>
    <w:link w:val="2"/>
    <w:rsid w:val="007814DF"/>
    <w:pPr>
      <w:shd w:val="clear" w:color="auto" w:fill="FFFFFF"/>
    </w:pPr>
    <w:rPr>
      <w:rFonts w:ascii="Times New Roman" w:eastAsia="Times New Roman" w:hAnsi="Times New Roman" w:cs="Times New Roman"/>
      <w:sz w:val="20"/>
      <w:szCs w:val="20"/>
    </w:rPr>
  </w:style>
  <w:style w:type="paragraph" w:customStyle="1" w:styleId="a9">
    <w:name w:val="Оглавление"/>
    <w:basedOn w:val="a"/>
    <w:link w:val="a8"/>
    <w:rsid w:val="007814DF"/>
    <w:pPr>
      <w:shd w:val="clear" w:color="auto" w:fill="FFFFFF"/>
      <w:spacing w:after="100"/>
      <w:jc w:val="both"/>
    </w:pPr>
    <w:rPr>
      <w:rFonts w:ascii="Times New Roman" w:eastAsia="Times New Roman" w:hAnsi="Times New Roman" w:cs="Times New Roman"/>
      <w:sz w:val="28"/>
      <w:szCs w:val="28"/>
    </w:rPr>
  </w:style>
  <w:style w:type="paragraph" w:customStyle="1" w:styleId="11">
    <w:name w:val="Заголовок №1"/>
    <w:basedOn w:val="a"/>
    <w:link w:val="10"/>
    <w:rsid w:val="007814DF"/>
    <w:pPr>
      <w:shd w:val="clear" w:color="auto" w:fill="FFFFFF"/>
      <w:spacing w:after="320"/>
      <w:ind w:right="400"/>
      <w:jc w:val="center"/>
      <w:outlineLvl w:val="0"/>
    </w:pPr>
    <w:rPr>
      <w:rFonts w:ascii="Times New Roman" w:eastAsia="Times New Roman" w:hAnsi="Times New Roman" w:cs="Times New Roman"/>
      <w:sz w:val="28"/>
      <w:szCs w:val="28"/>
    </w:rPr>
  </w:style>
  <w:style w:type="paragraph" w:styleId="aa">
    <w:name w:val="header"/>
    <w:basedOn w:val="a"/>
    <w:link w:val="ab"/>
    <w:uiPriority w:val="99"/>
    <w:semiHidden/>
    <w:unhideWhenUsed/>
    <w:rsid w:val="00CB0F08"/>
    <w:pPr>
      <w:tabs>
        <w:tab w:val="center" w:pos="4677"/>
        <w:tab w:val="right" w:pos="9355"/>
      </w:tabs>
    </w:pPr>
  </w:style>
  <w:style w:type="character" w:customStyle="1" w:styleId="ab">
    <w:name w:val="Верхний колонтитул Знак"/>
    <w:basedOn w:val="a0"/>
    <w:link w:val="aa"/>
    <w:uiPriority w:val="99"/>
    <w:semiHidden/>
    <w:rsid w:val="00CB0F08"/>
    <w:rPr>
      <w:color w:val="000000"/>
    </w:rPr>
  </w:style>
  <w:style w:type="paragraph" w:styleId="ac">
    <w:name w:val="footer"/>
    <w:basedOn w:val="a"/>
    <w:link w:val="ad"/>
    <w:uiPriority w:val="99"/>
    <w:unhideWhenUsed/>
    <w:rsid w:val="00CB0F08"/>
    <w:pPr>
      <w:tabs>
        <w:tab w:val="center" w:pos="4677"/>
        <w:tab w:val="right" w:pos="9355"/>
      </w:tabs>
    </w:pPr>
  </w:style>
  <w:style w:type="character" w:customStyle="1" w:styleId="ad">
    <w:name w:val="Нижний колонтитул Знак"/>
    <w:basedOn w:val="a0"/>
    <w:link w:val="ac"/>
    <w:uiPriority w:val="99"/>
    <w:rsid w:val="00CB0F08"/>
    <w:rPr>
      <w:color w:val="000000"/>
    </w:rPr>
  </w:style>
  <w:style w:type="paragraph" w:styleId="ae">
    <w:name w:val="No Spacing"/>
    <w:uiPriority w:val="1"/>
    <w:qFormat/>
    <w:rsid w:val="007A6685"/>
    <w:pPr>
      <w:widowControl/>
    </w:pPr>
    <w:rPr>
      <w:rFonts w:asciiTheme="minorHAnsi" w:eastAsiaTheme="minorEastAsia" w:hAnsiTheme="minorHAnsi" w:cstheme="minorBidi"/>
      <w:sz w:val="22"/>
      <w:szCs w:val="22"/>
      <w:lang w:bidi="ar-SA"/>
    </w:rPr>
  </w:style>
  <w:style w:type="table" w:styleId="af">
    <w:name w:val="Table Grid"/>
    <w:basedOn w:val="a1"/>
    <w:uiPriority w:val="59"/>
    <w:rsid w:val="007A6685"/>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3071</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Куликова Нина Васильевна</dc:creator>
  <cp:lastModifiedBy>Светлана Александровна Косолобова</cp:lastModifiedBy>
  <cp:revision>3</cp:revision>
  <cp:lastPrinted>2019-05-28T08:18:00Z</cp:lastPrinted>
  <dcterms:created xsi:type="dcterms:W3CDTF">2019-05-29T09:43:00Z</dcterms:created>
  <dcterms:modified xsi:type="dcterms:W3CDTF">2019-05-29T14:56:00Z</dcterms:modified>
</cp:coreProperties>
</file>