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804" w:rsidRPr="007F7804" w:rsidRDefault="007F7804" w:rsidP="007F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F780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Аннотация</w:t>
      </w:r>
    </w:p>
    <w:p w:rsidR="007F7804" w:rsidRPr="007F7804" w:rsidRDefault="007F7804" w:rsidP="007F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</w:t>
      </w:r>
      <w:r w:rsid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чей программы  учебной дисциплины</w:t>
      </w:r>
    </w:p>
    <w:p w:rsidR="007F7804" w:rsidRPr="007F7804" w:rsidRDefault="007F7804" w:rsidP="007F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804" w:rsidRPr="007F7804" w:rsidRDefault="007F7804" w:rsidP="007F78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780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Математика: алгебра и начала математического</w:t>
      </w:r>
    </w:p>
    <w:p w:rsidR="007F7804" w:rsidRPr="007F7804" w:rsidRDefault="007F7804" w:rsidP="007F7804">
      <w:pPr>
        <w:autoSpaceDE w:val="0"/>
        <w:autoSpaceDN w:val="0"/>
        <w:adjustRightInd w:val="0"/>
        <w:spacing w:after="0" w:line="240" w:lineRule="auto"/>
        <w:ind w:left="1418" w:right="1842"/>
        <w:jc w:val="center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  <w:r w:rsidRPr="007F7804"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  <w:t>анализа; геометрия.</w:t>
      </w:r>
    </w:p>
    <w:p w:rsidR="007F7804" w:rsidRPr="007F7804" w:rsidRDefault="007F7804" w:rsidP="007F7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804" w:rsidRPr="007F7804" w:rsidRDefault="007F7804" w:rsidP="007F78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F78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Специальность: </w:t>
      </w:r>
      <w:r w:rsidRPr="007F78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38.02.01 «Экономика и бухгалтерский учет (по отраслям)»</w:t>
      </w:r>
    </w:p>
    <w:p w:rsidR="007F7804" w:rsidRPr="007F7804" w:rsidRDefault="007F7804" w:rsidP="007F78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Область применения программы</w:t>
      </w:r>
    </w:p>
    <w:p w:rsidR="007F7804" w:rsidRPr="00BE2B6F" w:rsidRDefault="007F7804" w:rsidP="00BE2B6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proofErr w:type="gramStart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учебного предмета разработана на основе  примерной программы учебной дисциплины «математика: алгебра и начала математического анализа», одобренной ФГАУ «Федеральный институт развития образования» (21.07.2015) и утвержденной Департаментом политики и нормативно-правового регулирования в сфере образования  </w:t>
      </w:r>
      <w:proofErr w:type="spellStart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02.07.2015 в соответствии с </w:t>
      </w:r>
      <w:r w:rsidRPr="00BE2B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«Рекомендациями по реализации образовательной программы среднего (полного) общего образования в образовательных учреждениях начального профессионального и среднего профессионального образования в соответствии</w:t>
      </w:r>
      <w:proofErr w:type="gramEnd"/>
      <w:r w:rsidRPr="00BE2B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 федеральным базисным учебным планом и примерными учебными планами для образовательных учреждений Российской Федерации, реализующих программы общего образования»  (письмо </w:t>
      </w:r>
      <w:r w:rsidRPr="00BE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Департамента государственной политики и нормативно-правового регулирования в сфере образования </w:t>
      </w:r>
      <w:proofErr w:type="spellStart"/>
      <w:r w:rsidRPr="00BE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BE2B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  <w:r w:rsidRPr="00BE2B6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17.03.2015 № 06-259).</w:t>
      </w:r>
    </w:p>
    <w:p w:rsidR="007F7804" w:rsidRPr="00BE2B6F" w:rsidRDefault="007F7804" w:rsidP="00BE2B6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04" w:rsidRPr="00BE2B6F" w:rsidRDefault="007F7804" w:rsidP="00BE2B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дисциплины в структуре основной профессиональной образовательной программы: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</w:t>
      </w:r>
      <w:r w:rsid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дисциплина 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профильн</w:t>
      </w:r>
      <w:r w:rsid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входит в общеобразовательный цикл ОПОП по специальности: 38.02.01 «Экономика и бухгалтерский учет (по отраслям)»</w:t>
      </w:r>
    </w:p>
    <w:p w:rsidR="007F7804" w:rsidRPr="00BE2B6F" w:rsidRDefault="007F7804" w:rsidP="00BE2B6F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и задачи дисциплины – требования к результатам освоения дисциплины:</w:t>
      </w:r>
    </w:p>
    <w:p w:rsidR="007F7804" w:rsidRPr="00BE2B6F" w:rsidRDefault="00BE2B6F" w:rsidP="00BE2B6F">
      <w:pPr>
        <w:autoSpaceDE w:val="0"/>
        <w:autoSpaceDN w:val="0"/>
        <w:adjustRightInd w:val="0"/>
        <w:spacing w:after="0" w:line="276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учебной дисциплины </w:t>
      </w:r>
      <w:r w:rsidR="007F7804"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«Математика: алгебра и начала математического анализа; геометрия» </w:t>
      </w:r>
      <w:proofErr w:type="gramStart"/>
      <w:r w:rsidR="007F7804"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="007F7804"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знать/понимать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F7804" w:rsidRPr="00BE2B6F" w:rsidRDefault="007F7804" w:rsidP="00BE2B6F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7F7804" w:rsidRPr="00BE2B6F" w:rsidRDefault="007F7804" w:rsidP="00BE2B6F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7F7804" w:rsidRPr="00BE2B6F" w:rsidRDefault="007F7804" w:rsidP="00BE2B6F">
      <w:pPr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вероятностный характер различных процессов окружающего мира.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АЛГЕБРА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выполнять арифметические действия над числами, сочетая устные и письменные приемы; находить приближенные значения величин и погрешности вычислений (абсолютная и относительная); сравнивать числовые выражения;</w:t>
      </w:r>
    </w:p>
    <w:p w:rsidR="007F7804" w:rsidRPr="00BE2B6F" w:rsidRDefault="007F7804" w:rsidP="00BE2B6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значения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приближенной оценкой при практических расчетах;</w:t>
      </w:r>
    </w:p>
    <w:p w:rsidR="007F7804" w:rsidRPr="00BE2B6F" w:rsidRDefault="007F7804" w:rsidP="00BE2B6F">
      <w:pPr>
        <w:numPr>
          <w:ilvl w:val="0"/>
          <w:numId w:val="2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выполнять преобразования выражений, применяя формулы, связанные со свойствами степеней, логарифмов, тригонометрических функций; </w:t>
      </w:r>
    </w:p>
    <w:p w:rsidR="007F7804" w:rsidRPr="00BE2B6F" w:rsidRDefault="007F7804" w:rsidP="00BE2B6F">
      <w:pPr>
        <w:spacing w:before="240" w:after="0" w:line="276" w:lineRule="auto"/>
        <w:ind w:left="600" w:hanging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3"/>
        </w:numPr>
        <w:tabs>
          <w:tab w:val="clear" w:pos="360"/>
          <w:tab w:val="num" w:pos="567"/>
          <w:tab w:val="left" w:pos="709"/>
        </w:tabs>
        <w:spacing w:before="60"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Функции и графики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значение функции по заданному значению аргумента при различных способах задания функции;</w:t>
      </w:r>
    </w:p>
    <w:p w:rsidR="007F7804" w:rsidRPr="00BE2B6F" w:rsidRDefault="007F7804" w:rsidP="00BE2B6F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определять основные свойства числовых функций, иллюстрировать их на графиках;</w:t>
      </w:r>
    </w:p>
    <w:p w:rsidR="007F7804" w:rsidRPr="00BE2B6F" w:rsidRDefault="007F7804" w:rsidP="00BE2B6F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строить графики изученных функций, иллюстрировать по графику свойства элементарных функций;</w:t>
      </w:r>
    </w:p>
    <w:p w:rsidR="007F7804" w:rsidRPr="00BE2B6F" w:rsidRDefault="007F7804" w:rsidP="00BE2B6F">
      <w:pPr>
        <w:numPr>
          <w:ilvl w:val="0"/>
          <w:numId w:val="3"/>
        </w:numPr>
        <w:tabs>
          <w:tab w:val="clear" w:pos="360"/>
          <w:tab w:val="num" w:pos="567"/>
          <w:tab w:val="left" w:pos="92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понятие функции для описания и анализа зависимостей величин;</w:t>
      </w:r>
    </w:p>
    <w:p w:rsidR="007F7804" w:rsidRPr="00BE2B6F" w:rsidRDefault="007F7804" w:rsidP="00BE2B6F">
      <w:pPr>
        <w:spacing w:before="240" w:after="0" w:line="276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4"/>
        </w:numPr>
        <w:tabs>
          <w:tab w:val="clear" w:pos="360"/>
          <w:tab w:val="left" w:pos="0"/>
          <w:tab w:val="num" w:pos="567"/>
        </w:tabs>
        <w:spacing w:before="60"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описания с помощью функций различных зависимостей, представления их графически, интерпретации графиков.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Начала математического анализа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находить производные элементарных функций;</w:t>
      </w:r>
    </w:p>
    <w:p w:rsidR="007F7804" w:rsidRPr="00BE2B6F" w:rsidRDefault="007F7804" w:rsidP="00BE2B6F">
      <w:pPr>
        <w:numPr>
          <w:ilvl w:val="0"/>
          <w:numId w:val="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производную для изучения свойств функций и построения графиков;</w:t>
      </w:r>
    </w:p>
    <w:p w:rsidR="007F7804" w:rsidRPr="00BE2B6F" w:rsidRDefault="007F7804" w:rsidP="00BE2B6F">
      <w:pPr>
        <w:numPr>
          <w:ilvl w:val="0"/>
          <w:numId w:val="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применять производную для проведения приближенных вычислений, решать задачи прикладного характера на нахождение наибольшего и наименьшего значения;</w:t>
      </w:r>
    </w:p>
    <w:p w:rsidR="007F7804" w:rsidRPr="00BE2B6F" w:rsidRDefault="007F7804" w:rsidP="00BE2B6F">
      <w:pPr>
        <w:numPr>
          <w:ilvl w:val="0"/>
          <w:numId w:val="4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в простейших случаях площади и объемы с использованием определенного интеграла;</w:t>
      </w:r>
    </w:p>
    <w:p w:rsidR="007F7804" w:rsidRPr="00BE2B6F" w:rsidRDefault="007F7804" w:rsidP="00BE2B6F">
      <w:pPr>
        <w:spacing w:before="240" w:after="0" w:line="276" w:lineRule="auto"/>
        <w:ind w:left="600" w:hanging="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Уравнения и неравенства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решать рациональные, показательные, логарифмические, тригонометрические уравнения, сводящиеся к </w:t>
      </w:r>
      <w:proofErr w:type="gramStart"/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линейным</w:t>
      </w:r>
      <w:proofErr w:type="gramEnd"/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квадратным, а также аналогичные неравенства и системы;</w:t>
      </w:r>
    </w:p>
    <w:p w:rsidR="007F7804" w:rsidRPr="00BE2B6F" w:rsidRDefault="007F7804" w:rsidP="00BE2B6F">
      <w:pPr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графический метод решения уравнений и неравенств;</w:t>
      </w:r>
    </w:p>
    <w:p w:rsidR="007F7804" w:rsidRPr="00BE2B6F" w:rsidRDefault="007F7804" w:rsidP="00BE2B6F">
      <w:pPr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изображать на координатной плоскости решения уравнений, неравенств и систем с двумя неизвестными;</w:t>
      </w:r>
    </w:p>
    <w:p w:rsidR="007F7804" w:rsidRPr="00BE2B6F" w:rsidRDefault="007F7804" w:rsidP="00BE2B6F">
      <w:pPr>
        <w:numPr>
          <w:ilvl w:val="0"/>
          <w:numId w:val="5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составлять и решать уравнения и неравенства, связывающие неизвестные величины в текстовых (в том числе прикладных) задачах.</w:t>
      </w:r>
    </w:p>
    <w:p w:rsidR="007F7804" w:rsidRPr="00BE2B6F" w:rsidRDefault="007F7804" w:rsidP="00BE2B6F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жизни:</w:t>
      </w:r>
    </w:p>
    <w:p w:rsidR="007F7804" w:rsidRPr="00BE2B6F" w:rsidRDefault="007F7804" w:rsidP="00BE2B6F">
      <w:pPr>
        <w:numPr>
          <w:ilvl w:val="0"/>
          <w:numId w:val="6"/>
        </w:numPr>
        <w:tabs>
          <w:tab w:val="clear" w:pos="360"/>
          <w:tab w:val="num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построения и исследования простейших математических моделей.</w:t>
      </w:r>
    </w:p>
    <w:p w:rsidR="007F7804" w:rsidRPr="00BE2B6F" w:rsidRDefault="007F7804" w:rsidP="00BE2B6F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804" w:rsidRPr="00BE2B6F" w:rsidRDefault="007F7804" w:rsidP="00BE2B6F">
      <w:pPr>
        <w:spacing w:after="0" w:line="276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КОМБИНАТОРИКА, СТАТИСТИКА И ТЕОРИЯ ВЕРОЯТНОСТЕЙ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6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решать простейшие комбинаторные задачи методом перебора, а также с использованием известных формул;</w:t>
      </w:r>
    </w:p>
    <w:p w:rsidR="007F7804" w:rsidRPr="00BE2B6F" w:rsidRDefault="007F7804" w:rsidP="00BE2B6F">
      <w:pPr>
        <w:numPr>
          <w:ilvl w:val="0"/>
          <w:numId w:val="6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вычислять в простейших случаях вероятности событий на основе подсчета числа исходов;</w:t>
      </w:r>
    </w:p>
    <w:p w:rsidR="007F7804" w:rsidRPr="00BE2B6F" w:rsidRDefault="007F7804" w:rsidP="00BE2B6F">
      <w:pPr>
        <w:spacing w:before="120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6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анализа реальных числовых данных, представленных в виде диаграмм, графиков;</w:t>
      </w:r>
    </w:p>
    <w:p w:rsidR="007F7804" w:rsidRPr="00BE2B6F" w:rsidRDefault="007F7804" w:rsidP="00BE2B6F">
      <w:pPr>
        <w:numPr>
          <w:ilvl w:val="0"/>
          <w:numId w:val="6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информации статистического характера.</w:t>
      </w:r>
    </w:p>
    <w:p w:rsidR="007F7804" w:rsidRPr="00BE2B6F" w:rsidRDefault="007F7804" w:rsidP="00BE2B6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ГЕОМЕТРИЯ</w:t>
      </w:r>
    </w:p>
    <w:p w:rsidR="007F7804" w:rsidRPr="00BE2B6F" w:rsidRDefault="007F7804" w:rsidP="00BE2B6F">
      <w:pPr>
        <w:spacing w:before="120"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описывать взаимное расположение прямых и плоскостей в пространстве, </w:t>
      </w:r>
      <w:r w:rsidRPr="00BE2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аргументировать свои суждения об этом расположении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анализировать в простейших случаях взаимное расположение объектов в пространстве;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изображать основные многогранники и круглые тела; выполнять чертежи по условиям задач;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строить простейшие сечения куба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E2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призмы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BE2B6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пирамиды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при решении стереометрических задач планиметрические факты и методы;</w:t>
      </w:r>
    </w:p>
    <w:p w:rsidR="007F7804" w:rsidRPr="00BE2B6F" w:rsidRDefault="007F7804" w:rsidP="00BE2B6F">
      <w:pPr>
        <w:numPr>
          <w:ilvl w:val="0"/>
          <w:numId w:val="7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проводить доказательные рассуждения в ходе решения задач;</w:t>
      </w:r>
    </w:p>
    <w:p w:rsidR="007F7804" w:rsidRPr="00BE2B6F" w:rsidRDefault="007F7804" w:rsidP="00BE2B6F">
      <w:pPr>
        <w:spacing w:before="240" w:after="0" w:line="276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7804" w:rsidRPr="00BE2B6F" w:rsidRDefault="007F7804" w:rsidP="00BE2B6F">
      <w:pPr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7F7804" w:rsidRPr="00BE2B6F" w:rsidRDefault="007F7804" w:rsidP="00BE2B6F">
      <w:pPr>
        <w:numPr>
          <w:ilvl w:val="0"/>
          <w:numId w:val="8"/>
        </w:numPr>
        <w:tabs>
          <w:tab w:val="clear" w:pos="360"/>
          <w:tab w:val="num" w:pos="567"/>
        </w:tabs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</w:t>
      </w: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Рекомендуемое количество часов на освоение программы дисциплины:</w:t>
      </w: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учебной нагрузки </w:t>
      </w:r>
      <w:proofErr w:type="gramStart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341 часов, в том числе:</w:t>
      </w: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proofErr w:type="gramStart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234  часов;</w:t>
      </w:r>
    </w:p>
    <w:p w:rsidR="007F7804" w:rsidRPr="00BE2B6F" w:rsidRDefault="007F7804" w:rsidP="00BE2B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самостоятельной работы </w:t>
      </w:r>
      <w:proofErr w:type="gramStart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E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107 часов.</w:t>
      </w:r>
    </w:p>
    <w:p w:rsidR="007F7804" w:rsidRPr="00BE2B6F" w:rsidRDefault="007F7804" w:rsidP="00BE2B6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04" w:rsidRPr="00BE2B6F" w:rsidRDefault="007F7804" w:rsidP="00BE2B6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804" w:rsidRPr="00BE2B6F" w:rsidRDefault="007F7804" w:rsidP="00BE2B6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9ED" w:rsidRPr="00BE2B6F" w:rsidRDefault="00BE2B6F" w:rsidP="00BE2B6F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1929ED" w:rsidRPr="00BE2B6F" w:rsidSect="00CE3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96F"/>
    <w:multiLevelType w:val="hybridMultilevel"/>
    <w:tmpl w:val="A300C0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E42CF5"/>
    <w:multiLevelType w:val="hybridMultilevel"/>
    <w:tmpl w:val="DD7A2B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66122"/>
    <w:multiLevelType w:val="hybridMultilevel"/>
    <w:tmpl w:val="1F8EEA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E2D28"/>
    <w:multiLevelType w:val="hybridMultilevel"/>
    <w:tmpl w:val="85D241C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F0781B"/>
    <w:multiLevelType w:val="hybridMultilevel"/>
    <w:tmpl w:val="6F9891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0831F2"/>
    <w:multiLevelType w:val="hybridMultilevel"/>
    <w:tmpl w:val="7BFE31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3000E5F"/>
    <w:multiLevelType w:val="hybridMultilevel"/>
    <w:tmpl w:val="67C0BE9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15D"/>
    <w:rsid w:val="000A515D"/>
    <w:rsid w:val="003903BD"/>
    <w:rsid w:val="007F7804"/>
    <w:rsid w:val="0081677F"/>
    <w:rsid w:val="00BE2B6F"/>
    <w:rsid w:val="00CE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1006</Words>
  <Characters>5736</Characters>
  <Application>Microsoft Office Word</Application>
  <DocSecurity>0</DocSecurity>
  <Lines>47</Lines>
  <Paragraphs>13</Paragraphs>
  <ScaleCrop>false</ScaleCrop>
  <Company>FKPOU KTI Mintruda RF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Медведева</dc:creator>
  <cp:keywords/>
  <dc:description/>
  <cp:lastModifiedBy>DudarevaTE</cp:lastModifiedBy>
  <cp:revision>3</cp:revision>
  <dcterms:created xsi:type="dcterms:W3CDTF">2019-09-12T06:35:00Z</dcterms:created>
  <dcterms:modified xsi:type="dcterms:W3CDTF">2019-09-26T11:54:00Z</dcterms:modified>
</cp:coreProperties>
</file>