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14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093C14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</w:t>
      </w:r>
      <w:proofErr w:type="gramStart"/>
      <w:r>
        <w:rPr>
          <w:b/>
          <w:sz w:val="28"/>
          <w:szCs w:val="28"/>
        </w:rPr>
        <w:t>программы  учебной</w:t>
      </w:r>
      <w:proofErr w:type="gramEnd"/>
      <w:r>
        <w:rPr>
          <w:b/>
          <w:sz w:val="28"/>
          <w:szCs w:val="28"/>
        </w:rPr>
        <w:t xml:space="preserve"> дисциплины</w:t>
      </w:r>
    </w:p>
    <w:p w:rsidR="00093C14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>
        <w:rPr>
          <w:b/>
          <w:sz w:val="28"/>
          <w:szCs w:val="28"/>
        </w:rPr>
        <w:t>Специальность: 09.02.03.</w:t>
      </w:r>
      <w:r w:rsidRPr="00803DCB">
        <w:rPr>
          <w:b/>
          <w:sz w:val="28"/>
          <w:szCs w:val="28"/>
        </w:rPr>
        <w:t xml:space="preserve"> Программирование в компьютерных системах </w:t>
      </w:r>
      <w:r w:rsidRPr="00DB6929">
        <w:rPr>
          <w:b/>
          <w:sz w:val="28"/>
          <w:szCs w:val="28"/>
        </w:rPr>
        <w:t>(базовая подготовка)</w:t>
      </w:r>
    </w:p>
    <w:p w:rsidR="00093C14" w:rsidRPr="00C767FA" w:rsidRDefault="00093C14" w:rsidP="00093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 w:rsidRPr="00DB6929">
        <w:t xml:space="preserve"> </w:t>
      </w:r>
      <w:r w:rsidRPr="00DB6929">
        <w:rPr>
          <w:sz w:val="28"/>
          <w:szCs w:val="28"/>
        </w:rPr>
        <w:t>Рабочая программа учебной дисциплины</w:t>
      </w:r>
      <w:r w:rsidRPr="00DB6929">
        <w:rPr>
          <w:caps/>
          <w:sz w:val="28"/>
          <w:szCs w:val="28"/>
        </w:rPr>
        <w:t xml:space="preserve"> </w:t>
      </w:r>
      <w:r w:rsidRPr="00DB6929">
        <w:rPr>
          <w:sz w:val="28"/>
          <w:szCs w:val="28"/>
        </w:rPr>
        <w:t xml:space="preserve">разработана на </w:t>
      </w:r>
      <w:proofErr w:type="gramStart"/>
      <w:r w:rsidRPr="00DB6929">
        <w:rPr>
          <w:sz w:val="28"/>
          <w:szCs w:val="28"/>
        </w:rPr>
        <w:t>основе  федерального</w:t>
      </w:r>
      <w:proofErr w:type="gramEnd"/>
      <w:r w:rsidRPr="00DB6929">
        <w:rPr>
          <w:sz w:val="28"/>
          <w:szCs w:val="28"/>
        </w:rPr>
        <w:t xml:space="preserve"> государственного образовательного стандарта среднего профессионального образования (далее – ФГОС  СПО) по специальности</w:t>
      </w:r>
      <w:r w:rsidRPr="00DB69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09.02.03.</w:t>
      </w:r>
      <w:r w:rsidRPr="00803DCB">
        <w:rPr>
          <w:b/>
          <w:sz w:val="28"/>
          <w:szCs w:val="28"/>
        </w:rPr>
        <w:t xml:space="preserve"> Программирование в компьютерных системах </w:t>
      </w:r>
      <w:r w:rsidRPr="00DB6929">
        <w:rPr>
          <w:b/>
          <w:sz w:val="28"/>
          <w:szCs w:val="28"/>
        </w:rPr>
        <w:t>(базовая подготовка)</w:t>
      </w:r>
      <w:r>
        <w:rPr>
          <w:sz w:val="28"/>
          <w:szCs w:val="28"/>
        </w:rPr>
        <w:t xml:space="preserve">, </w:t>
      </w:r>
    </w:p>
    <w:p w:rsidR="00093C14" w:rsidRPr="00A20A8B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входящей в состав укрупненной группы специальностей 230000 Информатика и вычислительная техника.</w:t>
      </w:r>
    </w:p>
    <w:p w:rsidR="00093C14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93C14" w:rsidRPr="00A20A8B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93C14" w:rsidRPr="00A20A8B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93C14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1092">
        <w:rPr>
          <w:sz w:val="28"/>
          <w:szCs w:val="28"/>
        </w:rPr>
        <w:t>Учебная дисциплина входит в состав цикла общих гуманитарных и социально-экономических дисциплин</w:t>
      </w:r>
      <w:r>
        <w:rPr>
          <w:sz w:val="28"/>
          <w:szCs w:val="28"/>
        </w:rPr>
        <w:t xml:space="preserve"> основной профессиональной образовательной </w:t>
      </w:r>
      <w:proofErr w:type="gramStart"/>
      <w:r>
        <w:rPr>
          <w:sz w:val="28"/>
          <w:szCs w:val="28"/>
        </w:rPr>
        <w:t>программы  специальности</w:t>
      </w:r>
      <w:proofErr w:type="gramEnd"/>
      <w:r>
        <w:rPr>
          <w:sz w:val="28"/>
          <w:szCs w:val="28"/>
        </w:rPr>
        <w:t xml:space="preserve"> 09.02.03. Программирование в компьютерных системах.</w:t>
      </w:r>
    </w:p>
    <w:p w:rsidR="00093C14" w:rsidRPr="00EE1092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3C14" w:rsidRDefault="00093C14" w:rsidP="00093C14">
      <w:pPr>
        <w:pStyle w:val="Style3"/>
        <w:widowControl/>
        <w:spacing w:before="29" w:line="211" w:lineRule="exact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93C14" w:rsidRDefault="00093C14" w:rsidP="00093C14">
      <w:pPr>
        <w:pStyle w:val="Style3"/>
        <w:widowControl/>
        <w:spacing w:before="29" w:line="211" w:lineRule="exact"/>
        <w:ind w:firstLine="0"/>
        <w:rPr>
          <w:b/>
          <w:sz w:val="28"/>
          <w:szCs w:val="28"/>
        </w:rPr>
      </w:pPr>
    </w:p>
    <w:p w:rsidR="00093C14" w:rsidRDefault="00093C14" w:rsidP="00093C14">
      <w:pPr>
        <w:pStyle w:val="Style3"/>
        <w:widowControl/>
        <w:spacing w:before="29" w:line="21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104D30">
        <w:rPr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093C14" w:rsidRPr="00104D30" w:rsidRDefault="00093C14" w:rsidP="00093C14">
      <w:pPr>
        <w:pStyle w:val="Style3"/>
        <w:widowControl/>
        <w:spacing w:before="29" w:line="211" w:lineRule="exact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7854"/>
      </w:tblGrid>
      <w:tr w:rsidR="00093C14" w:rsidRPr="00310D65" w:rsidTr="008E72DC">
        <w:trPr>
          <w:trHeight w:val="951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1.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pacing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3C14" w:rsidRPr="00B80371" w:rsidTr="008E72DC">
        <w:trPr>
          <w:trHeight w:val="552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2.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hd w:val="clear" w:color="auto" w:fill="auto"/>
              <w:spacing w:after="0"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3C14" w:rsidRPr="00B80371" w:rsidTr="008E72DC">
        <w:trPr>
          <w:trHeight w:val="696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3.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pacing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3C14" w:rsidTr="008E72DC">
        <w:trPr>
          <w:trHeight w:val="1284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4.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pacing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93C14" w:rsidTr="008E72DC">
        <w:trPr>
          <w:trHeight w:val="660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5.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pacing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 коммуникационных технологий.</w:t>
            </w:r>
          </w:p>
        </w:tc>
      </w:tr>
      <w:tr w:rsidR="00093C14" w:rsidTr="008E72DC">
        <w:trPr>
          <w:trHeight w:val="984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6.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hd w:val="clear" w:color="auto" w:fill="auto"/>
              <w:spacing w:after="0"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93C14" w:rsidTr="008E72DC">
        <w:trPr>
          <w:trHeight w:val="853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pacing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93C14" w:rsidTr="008E72DC">
        <w:trPr>
          <w:trHeight w:val="1534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8.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pacing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3C14" w:rsidTr="008E72DC">
        <w:trPr>
          <w:trHeight w:val="890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9.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hd w:val="clear" w:color="auto" w:fill="auto"/>
              <w:spacing w:after="0"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93C14" w:rsidTr="008E72DC">
        <w:trPr>
          <w:trHeight w:val="1121"/>
        </w:trPr>
        <w:tc>
          <w:tcPr>
            <w:tcW w:w="1526" w:type="dxa"/>
          </w:tcPr>
          <w:p w:rsidR="00093C14" w:rsidRPr="00FE2ABC" w:rsidRDefault="00093C14" w:rsidP="008E7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E2ABC">
              <w:rPr>
                <w:sz w:val="28"/>
                <w:szCs w:val="28"/>
              </w:rPr>
              <w:t>ОК 10.</w:t>
            </w:r>
          </w:p>
        </w:tc>
        <w:tc>
          <w:tcPr>
            <w:tcW w:w="8045" w:type="dxa"/>
          </w:tcPr>
          <w:p w:rsidR="00093C14" w:rsidRPr="00FE2ABC" w:rsidRDefault="00093C14" w:rsidP="008E72DC">
            <w:pPr>
              <w:pStyle w:val="20"/>
              <w:shd w:val="clear" w:color="auto" w:fill="auto"/>
              <w:spacing w:after="0" w:line="317" w:lineRule="exact"/>
              <w:ind w:left="40" w:righ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BC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93C14" w:rsidRPr="00DA4021" w:rsidRDefault="00093C14" w:rsidP="00093C14">
      <w:pPr>
        <w:pStyle w:val="Style3"/>
        <w:widowControl/>
        <w:spacing w:before="29" w:line="211" w:lineRule="exact"/>
        <w:ind w:firstLine="0"/>
        <w:rPr>
          <w:b/>
          <w:sz w:val="28"/>
          <w:szCs w:val="28"/>
        </w:rPr>
      </w:pPr>
    </w:p>
    <w:p w:rsidR="00093C14" w:rsidRPr="000335FA" w:rsidRDefault="00093C14" w:rsidP="00093C14">
      <w:pPr>
        <w:pStyle w:val="Style3"/>
        <w:widowControl/>
        <w:spacing w:before="29" w:line="276" w:lineRule="auto"/>
        <w:ind w:firstLine="418"/>
        <w:rPr>
          <w:rStyle w:val="FontStyle28"/>
          <w:sz w:val="28"/>
          <w:szCs w:val="28"/>
        </w:rPr>
      </w:pPr>
      <w:r w:rsidRPr="000335FA">
        <w:rPr>
          <w:rStyle w:val="FontStyle25"/>
          <w:sz w:val="28"/>
          <w:szCs w:val="28"/>
        </w:rPr>
        <w:t xml:space="preserve"> Изу</w:t>
      </w:r>
      <w:r>
        <w:rPr>
          <w:rStyle w:val="FontStyle25"/>
          <w:sz w:val="28"/>
          <w:szCs w:val="28"/>
        </w:rPr>
        <w:t>чение иностранного языка направ</w:t>
      </w:r>
      <w:bookmarkStart w:id="0" w:name="_GoBack"/>
      <w:bookmarkEnd w:id="0"/>
      <w:r w:rsidRPr="000335FA">
        <w:rPr>
          <w:rStyle w:val="FontStyle25"/>
          <w:sz w:val="28"/>
          <w:szCs w:val="28"/>
        </w:rPr>
        <w:t xml:space="preserve">лено на достижение следующих </w:t>
      </w:r>
      <w:r w:rsidRPr="000335FA">
        <w:rPr>
          <w:rStyle w:val="FontStyle28"/>
          <w:sz w:val="28"/>
          <w:szCs w:val="28"/>
        </w:rPr>
        <w:t>целей:</w:t>
      </w:r>
    </w:p>
    <w:p w:rsidR="00093C14" w:rsidRPr="000335FA" w:rsidRDefault="00093C14" w:rsidP="00093C14">
      <w:pPr>
        <w:spacing w:line="276" w:lineRule="auto"/>
        <w:jc w:val="both"/>
        <w:rPr>
          <w:sz w:val="28"/>
          <w:szCs w:val="28"/>
        </w:rPr>
      </w:pPr>
    </w:p>
    <w:p w:rsidR="00093C14" w:rsidRPr="003233D0" w:rsidRDefault="00093C14" w:rsidP="00093C14">
      <w:pPr>
        <w:pStyle w:val="30"/>
        <w:framePr w:wrap="notBeside" w:vAnchor="text" w:hAnchor="text" w:xAlign="center" w:y="1"/>
        <w:shd w:val="clear" w:color="auto" w:fill="auto"/>
        <w:spacing w:before="0" w:line="276" w:lineRule="auto"/>
        <w:ind w:left="10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233D0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093C14" w:rsidRPr="003233D0" w:rsidRDefault="00093C14" w:rsidP="00093C14">
      <w:pPr>
        <w:pStyle w:val="21"/>
        <w:framePr w:wrap="notBeside" w:vAnchor="text" w:hAnchor="text" w:xAlign="center" w:y="1"/>
        <w:shd w:val="clear" w:color="auto" w:fill="auto"/>
        <w:spacing w:line="276" w:lineRule="auto"/>
        <w:ind w:left="100" w:firstLine="280"/>
        <w:rPr>
          <w:rFonts w:ascii="Times New Roman" w:hAnsi="Times New Roman" w:cs="Times New Roman"/>
          <w:sz w:val="28"/>
          <w:szCs w:val="28"/>
        </w:rPr>
      </w:pPr>
      <w:r w:rsidRPr="003233D0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093C14" w:rsidRPr="003233D0" w:rsidRDefault="00093C14" w:rsidP="00093C14">
      <w:pPr>
        <w:pStyle w:val="21"/>
        <w:framePr w:wrap="notBeside" w:vAnchor="text" w:hAnchor="text" w:xAlign="center" w:y="1"/>
        <w:shd w:val="clear" w:color="auto" w:fill="auto"/>
        <w:spacing w:line="276" w:lineRule="auto"/>
        <w:ind w:left="100" w:firstLine="280"/>
        <w:rPr>
          <w:rFonts w:ascii="Times New Roman" w:hAnsi="Times New Roman" w:cs="Times New Roman"/>
          <w:sz w:val="28"/>
          <w:szCs w:val="28"/>
        </w:rPr>
      </w:pPr>
      <w:r w:rsidRPr="003233D0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093C14" w:rsidRPr="003233D0" w:rsidRDefault="00093C14" w:rsidP="00093C14">
      <w:pPr>
        <w:pStyle w:val="Style3"/>
        <w:widowControl/>
        <w:spacing w:before="29" w:line="276" w:lineRule="auto"/>
        <w:ind w:firstLine="418"/>
        <w:rPr>
          <w:sz w:val="28"/>
          <w:szCs w:val="28"/>
        </w:rPr>
      </w:pPr>
      <w:r w:rsidRPr="003233D0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093C14" w:rsidRPr="003233D0" w:rsidRDefault="00093C14" w:rsidP="00093C14">
      <w:pPr>
        <w:pStyle w:val="Style3"/>
        <w:widowControl/>
        <w:spacing w:before="29" w:line="276" w:lineRule="auto"/>
        <w:ind w:firstLine="418"/>
        <w:rPr>
          <w:sz w:val="28"/>
          <w:szCs w:val="28"/>
          <w:u w:val="single"/>
        </w:rPr>
      </w:pPr>
      <w:r w:rsidRPr="003233D0">
        <w:rPr>
          <w:sz w:val="28"/>
          <w:szCs w:val="28"/>
          <w:u w:val="single"/>
        </w:rPr>
        <w:t>знать:</w:t>
      </w:r>
    </w:p>
    <w:p w:rsidR="00093C14" w:rsidRPr="003233D0" w:rsidRDefault="00093C14" w:rsidP="00093C14">
      <w:pPr>
        <w:pStyle w:val="Style3"/>
        <w:widowControl/>
        <w:spacing w:before="29" w:line="276" w:lineRule="auto"/>
        <w:ind w:firstLine="418"/>
        <w:rPr>
          <w:sz w:val="28"/>
          <w:szCs w:val="28"/>
        </w:rPr>
      </w:pPr>
      <w:r w:rsidRPr="003233D0">
        <w:rPr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093C14" w:rsidRPr="00A20A8B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A4021">
        <w:rPr>
          <w:b/>
          <w:sz w:val="28"/>
          <w:szCs w:val="28"/>
        </w:rPr>
        <w:t>1</w:t>
      </w:r>
      <w:r w:rsidRPr="00724B1F">
        <w:rPr>
          <w:b/>
          <w:sz w:val="28"/>
          <w:szCs w:val="28"/>
        </w:rPr>
        <w:t xml:space="preserve">.4. </w:t>
      </w:r>
      <w:r>
        <w:rPr>
          <w:b/>
          <w:sz w:val="28"/>
          <w:szCs w:val="28"/>
        </w:rPr>
        <w:t>Рекомендуемое количество</w:t>
      </w:r>
      <w:r w:rsidRPr="00A20A8B">
        <w:rPr>
          <w:b/>
          <w:sz w:val="28"/>
          <w:szCs w:val="28"/>
        </w:rPr>
        <w:t xml:space="preserve"> часов на освоение программы дисциплины:</w:t>
      </w:r>
    </w:p>
    <w:p w:rsidR="00093C14" w:rsidRPr="00A20A8B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ая </w:t>
      </w:r>
      <w:r w:rsidRPr="00A20A8B">
        <w:rPr>
          <w:sz w:val="28"/>
          <w:szCs w:val="28"/>
        </w:rPr>
        <w:t>учебн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-  198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093C14" w:rsidRPr="00A20A8B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- 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 </w:t>
      </w:r>
      <w:r w:rsidRPr="00A20A8B">
        <w:rPr>
          <w:sz w:val="28"/>
          <w:szCs w:val="28"/>
        </w:rPr>
        <w:t>часов;</w:t>
      </w:r>
    </w:p>
    <w:p w:rsidR="00093C14" w:rsidRPr="00A20A8B" w:rsidRDefault="00093C14" w:rsidP="0009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- 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3E14E0" w:rsidRDefault="003E14E0"/>
    <w:sectPr w:rsidR="003E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14"/>
    <w:rsid w:val="00093C14"/>
    <w:rsid w:val="003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7A5C-192F-4E8F-9540-7EC641C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93C14"/>
    <w:pPr>
      <w:widowControl w:val="0"/>
      <w:autoSpaceDE w:val="0"/>
      <w:autoSpaceDN w:val="0"/>
      <w:adjustRightInd w:val="0"/>
      <w:spacing w:line="214" w:lineRule="exact"/>
      <w:ind w:firstLine="403"/>
      <w:jc w:val="both"/>
    </w:pPr>
  </w:style>
  <w:style w:type="character" w:customStyle="1" w:styleId="2">
    <w:name w:val="Основной текст (2)_"/>
    <w:basedOn w:val="a0"/>
    <w:link w:val="20"/>
    <w:locked/>
    <w:rsid w:val="00093C1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C14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093C14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C14"/>
    <w:pPr>
      <w:shd w:val="clear" w:color="auto" w:fill="FFFFFF"/>
      <w:spacing w:before="360" w:line="38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basedOn w:val="a0"/>
    <w:link w:val="21"/>
    <w:locked/>
    <w:rsid w:val="00093C14"/>
    <w:rPr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93C14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25">
    <w:name w:val="Font Style25"/>
    <w:basedOn w:val="a0"/>
    <w:uiPriority w:val="99"/>
    <w:rsid w:val="00093C14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093C1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Company>FKPOU KTI Mintruda RF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Фантокина</dc:creator>
  <cp:keywords/>
  <dc:description/>
  <cp:lastModifiedBy>Елена Александровна Фантокина</cp:lastModifiedBy>
  <cp:revision>2</cp:revision>
  <dcterms:created xsi:type="dcterms:W3CDTF">2019-09-10T08:58:00Z</dcterms:created>
  <dcterms:modified xsi:type="dcterms:W3CDTF">2019-09-10T09:01:00Z</dcterms:modified>
</cp:coreProperties>
</file>